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0F6" w:rsidRDefault="00C61BC5">
      <w:r>
        <w:rPr>
          <w:rFonts w:ascii="Times New Roman" w:hAnsi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A740F6" w:rsidRDefault="00C61B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высшего образования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  <w:r>
        <w:rPr>
          <w:rFonts w:ascii="Times New Roman" w:hAnsi="Times New Roman"/>
          <w:caps/>
          <w:sz w:val="28"/>
          <w:szCs w:val="28"/>
          <w:lang w:eastAsia="ru-RU"/>
        </w:rPr>
        <w:t xml:space="preserve">«ФинансоВЫЙ УНИВЕРСИТЕТ при Правительстве 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  <w:r>
        <w:rPr>
          <w:rFonts w:ascii="Times New Roman" w:hAnsi="Times New Roman"/>
          <w:caps/>
          <w:sz w:val="28"/>
          <w:szCs w:val="28"/>
          <w:lang w:eastAsia="ru-RU"/>
        </w:rPr>
        <w:t>Российской Федерации»</w:t>
      </w:r>
    </w:p>
    <w:p w:rsidR="00A740F6" w:rsidRPr="00C61BC5" w:rsidRDefault="00C61BC5" w:rsidP="00C61BC5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(Финансовый университет)</w:t>
      </w:r>
    </w:p>
    <w:p w:rsidR="00C61BC5" w:rsidRPr="00C61BC5" w:rsidRDefault="00C61BC5" w:rsidP="00C61BC5">
      <w:pPr>
        <w:suppressAutoHyphens w:val="0"/>
        <w:spacing w:after="0" w:line="240" w:lineRule="auto"/>
        <w:jc w:val="center"/>
        <w:rPr>
          <w:rFonts w:ascii="Times New Roman" w:eastAsia="Arial Unicode MS" w:hAnsi="Times New Roman"/>
          <w:noProof/>
          <w:color w:val="000000"/>
          <w:sz w:val="28"/>
          <w:szCs w:val="24"/>
          <w:u w:color="000000"/>
          <w:lang w:eastAsia="ru-RU"/>
        </w:rPr>
      </w:pPr>
      <w:r w:rsidRPr="00C61BC5">
        <w:rPr>
          <w:rFonts w:ascii="Times New Roman" w:eastAsia="Arial Unicode MS" w:hAnsi="Times New Roman"/>
          <w:noProof/>
          <w:color w:val="000000"/>
          <w:sz w:val="28"/>
          <w:szCs w:val="24"/>
          <w:u w:color="000000"/>
          <w:lang w:eastAsia="ru-RU"/>
        </w:rPr>
        <w:t>Департамент менеджмента и инноваций</w:t>
      </w:r>
    </w:p>
    <w:p w:rsidR="00C61BC5" w:rsidRPr="00C61BC5" w:rsidRDefault="00C61BC5" w:rsidP="00C61BC5">
      <w:pPr>
        <w:suppressAutoHyphens w:val="0"/>
        <w:spacing w:after="0" w:line="240" w:lineRule="auto"/>
        <w:jc w:val="center"/>
        <w:rPr>
          <w:rFonts w:ascii="Times New Roman" w:eastAsia="Arial Unicode MS" w:hAnsi="Times New Roman"/>
          <w:noProof/>
          <w:color w:val="000000"/>
          <w:sz w:val="28"/>
          <w:szCs w:val="24"/>
          <w:u w:color="000000"/>
          <w:lang w:eastAsia="ru-RU"/>
        </w:rPr>
      </w:pPr>
      <w:r w:rsidRPr="00C61BC5">
        <w:rPr>
          <w:rFonts w:ascii="Times New Roman" w:eastAsia="Arial Unicode MS" w:hAnsi="Times New Roman"/>
          <w:noProof/>
          <w:color w:val="000000"/>
          <w:sz w:val="28"/>
          <w:szCs w:val="24"/>
          <w:u w:color="000000"/>
          <w:lang w:eastAsia="ru-RU"/>
        </w:rPr>
        <w:t>Факультет «Высшая школа управления»</w:t>
      </w:r>
    </w:p>
    <w:p w:rsidR="00A740F6" w:rsidRDefault="00A740F6">
      <w:pPr>
        <w:spacing w:after="0" w:line="240" w:lineRule="auto"/>
        <w:jc w:val="center"/>
        <w:rPr>
          <w:rFonts w:ascii="Times New Roman" w:hAnsi="Times New Roman"/>
        </w:rPr>
      </w:pPr>
    </w:p>
    <w:p w:rsidR="00A740F6" w:rsidRDefault="00C61BC5">
      <w:pPr>
        <w:spacing w:after="0"/>
        <w:jc w:val="both"/>
        <w:rPr>
          <w:rFonts w:ascii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331" w:type="dxa"/>
        <w:jc w:val="right"/>
        <w:tblLayout w:type="fixed"/>
        <w:tblLook w:val="04A0" w:firstRow="1" w:lastRow="0" w:firstColumn="1" w:lastColumn="0" w:noHBand="0" w:noVBand="1"/>
      </w:tblPr>
      <w:tblGrid>
        <w:gridCol w:w="4648"/>
        <w:gridCol w:w="4683"/>
      </w:tblGrid>
      <w:tr w:rsidR="00A740F6">
        <w:trPr>
          <w:jc w:val="right"/>
        </w:trPr>
        <w:tc>
          <w:tcPr>
            <w:tcW w:w="4648" w:type="dxa"/>
            <w:shd w:val="clear" w:color="auto" w:fill="auto"/>
          </w:tcPr>
          <w:p w:rsidR="00A740F6" w:rsidRDefault="00A740F6" w:rsidP="00C61BC5">
            <w:pPr>
              <w:widowControl w:val="0"/>
              <w:spacing w:after="0" w:line="283" w:lineRule="atLeast"/>
              <w:rPr>
                <w:rFonts w:ascii="Times New Roman" w:hAnsi="Times New Roman"/>
                <w:b/>
                <w:caps/>
                <w:sz w:val="26"/>
                <w:szCs w:val="26"/>
              </w:rPr>
            </w:pPr>
          </w:p>
        </w:tc>
        <w:tc>
          <w:tcPr>
            <w:tcW w:w="4682" w:type="dxa"/>
            <w:shd w:val="clear" w:color="auto" w:fill="auto"/>
          </w:tcPr>
          <w:p w:rsidR="00A740F6" w:rsidRDefault="00C61BC5">
            <w:pPr>
              <w:widowControl w:val="0"/>
              <w:spacing w:after="60" w:line="252" w:lineRule="auto"/>
              <w:ind w:left="231" w:hanging="1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bidi="ru-RU"/>
              </w:rPr>
              <w:t>УТВЕРЖДАЮ</w:t>
            </w:r>
          </w:p>
          <w:p w:rsidR="00A740F6" w:rsidRDefault="00C61BC5">
            <w:pPr>
              <w:widowControl w:val="0"/>
              <w:spacing w:after="60" w:line="252" w:lineRule="auto"/>
              <w:ind w:left="231" w:hanging="1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bidi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Проректор по учебной и</w:t>
            </w:r>
          </w:p>
          <w:p w:rsidR="00A740F6" w:rsidRDefault="00C61BC5">
            <w:pPr>
              <w:widowControl w:val="0"/>
              <w:spacing w:after="60" w:line="252" w:lineRule="auto"/>
              <w:ind w:left="231" w:hanging="1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bidi="ru-RU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методической работе</w:t>
            </w:r>
          </w:p>
          <w:p w:rsidR="00A740F6" w:rsidRDefault="00AD47C2">
            <w:pPr>
              <w:widowControl w:val="0"/>
              <w:spacing w:after="60" w:line="252" w:lineRule="auto"/>
              <w:ind w:left="231" w:hanging="10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____________</w:t>
            </w:r>
            <w:r w:rsidR="00C61BC5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Е.А.Каменева</w:t>
            </w:r>
          </w:p>
          <w:p w:rsidR="00A740F6" w:rsidRPr="00552B1E" w:rsidRDefault="00C61BC5" w:rsidP="00552B1E">
            <w:pPr>
              <w:widowControl w:val="0"/>
              <w:spacing w:after="5" w:line="264" w:lineRule="auto"/>
              <w:ind w:left="301" w:right="2" w:hanging="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2B1E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«</w:t>
            </w:r>
            <w:r w:rsidR="00552B1E" w:rsidRPr="00552B1E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20</w:t>
            </w:r>
            <w:r w:rsidRPr="00552B1E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» </w:t>
            </w:r>
            <w:r w:rsidR="00552B1E" w:rsidRPr="00552B1E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декабря </w:t>
            </w:r>
            <w:r w:rsidRPr="00552B1E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2022 г.</w:t>
            </w:r>
          </w:p>
        </w:tc>
      </w:tr>
    </w:tbl>
    <w:p w:rsidR="00A740F6" w:rsidRDefault="00A740F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Трифонов И.</w:t>
      </w:r>
      <w:r>
        <w:rPr>
          <w:rFonts w:ascii="Times New Roman" w:eastAsia="Calibri" w:hAnsi="Times New Roman"/>
          <w:sz w:val="28"/>
          <w:szCs w:val="28"/>
          <w:lang w:eastAsia="ru-RU"/>
        </w:rPr>
        <w:t>В.</w:t>
      </w:r>
    </w:p>
    <w:p w:rsidR="00A740F6" w:rsidRDefault="00C61BC5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проектНЫЙ МЕНЕДЖМЕНТ: БАЗОВЫЙ КУРС</w:t>
      </w:r>
    </w:p>
    <w:p w:rsidR="00A740F6" w:rsidRDefault="00A740F6">
      <w:pPr>
        <w:pStyle w:val="af2"/>
        <w:shd w:val="clear" w:color="auto" w:fill="FFFFFF"/>
        <w:spacing w:before="0" w:after="0" w:line="360" w:lineRule="auto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A740F6" w:rsidRDefault="00C61BC5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Рабочая программа дисциплины</w:t>
      </w:r>
    </w:p>
    <w:p w:rsidR="00A740F6" w:rsidRDefault="00A740F6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740F6" w:rsidRDefault="00C61BC5">
      <w:pPr>
        <w:spacing w:after="0" w:line="360" w:lineRule="auto"/>
        <w:jc w:val="center"/>
      </w:pPr>
      <w:r>
        <w:rPr>
          <w:rFonts w:ascii="Times New Roman" w:eastAsia="Times New Roman" w:hAnsi="Times New Roman"/>
          <w:sz w:val="28"/>
          <w:szCs w:val="28"/>
        </w:rPr>
        <w:t xml:space="preserve">для студентов направления подготовки: 38.03.03 «Управление персоналом» </w:t>
      </w:r>
    </w:p>
    <w:p w:rsidR="00A740F6" w:rsidRDefault="00C61BC5">
      <w:pPr>
        <w:spacing w:after="0" w:line="360" w:lineRule="auto"/>
        <w:jc w:val="center"/>
      </w:pPr>
      <w:r>
        <w:rPr>
          <w:rFonts w:ascii="Times New Roman" w:eastAsia="Calibri" w:hAnsi="Times New Roman"/>
          <w:sz w:val="28"/>
          <w:szCs w:val="28"/>
        </w:rPr>
        <w:t>ОП «Управление персоналом», профили: «Управление персоналом», "Управление персоналом в виртуальной среде (с частичной реализацией на англ. языке)"</w:t>
      </w:r>
    </w:p>
    <w:p w:rsidR="00A740F6" w:rsidRDefault="00C61BC5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Рекомендовано Ученым советом Факультета Высшая школа управления</w:t>
      </w:r>
    </w:p>
    <w:p w:rsidR="00A740F6" w:rsidRDefault="00C61BC5">
      <w:pPr>
        <w:ind w:right="-2"/>
        <w:jc w:val="center"/>
      </w:pPr>
      <w:r>
        <w:rPr>
          <w:rFonts w:ascii="Times New Roman" w:hAnsi="Times New Roman"/>
          <w:i/>
          <w:iCs/>
          <w:sz w:val="24"/>
          <w:szCs w:val="24"/>
        </w:rPr>
        <w:t xml:space="preserve">(протокол № </w:t>
      </w:r>
      <w:r>
        <w:rPr>
          <w:rFonts w:ascii="Times New Roman" w:eastAsia="Calibri" w:hAnsi="Times New Roman"/>
          <w:i/>
          <w:iCs/>
          <w:color w:val="000000"/>
          <w:sz w:val="24"/>
          <w:szCs w:val="24"/>
        </w:rPr>
        <w:t>25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от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13.12.</w:t>
      </w:r>
      <w:r>
        <w:rPr>
          <w:rFonts w:ascii="Times New Roman" w:hAnsi="Times New Roman"/>
          <w:i/>
          <w:iCs/>
          <w:sz w:val="24"/>
          <w:szCs w:val="24"/>
        </w:rPr>
        <w:t>2022г.)</w:t>
      </w:r>
    </w:p>
    <w:p w:rsidR="00A740F6" w:rsidRDefault="00C61BC5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Одобрено Советом учебно-научного Департамента менеджмента и инноваций</w:t>
      </w:r>
    </w:p>
    <w:p w:rsidR="00A740F6" w:rsidRDefault="00C61BC5">
      <w:pPr>
        <w:ind w:right="-2"/>
        <w:jc w:val="center"/>
      </w:pPr>
      <w:r>
        <w:rPr>
          <w:rFonts w:ascii="Times New Roman" w:hAnsi="Times New Roman"/>
          <w:bCs/>
          <w:i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06</w:t>
      </w:r>
      <w:r>
        <w:rPr>
          <w:rFonts w:ascii="Times New Roman" w:hAnsi="Times New Roman"/>
          <w:bCs/>
          <w:i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26.10.</w:t>
      </w:r>
      <w:r>
        <w:rPr>
          <w:rFonts w:ascii="Times New Roman" w:hAnsi="Times New Roman"/>
          <w:bCs/>
          <w:i/>
          <w:sz w:val="24"/>
          <w:szCs w:val="24"/>
        </w:rPr>
        <w:t>2022 г.)</w:t>
      </w:r>
    </w:p>
    <w:p w:rsidR="00A740F6" w:rsidRDefault="00A740F6">
      <w:pPr>
        <w:pStyle w:val="aff0"/>
        <w:spacing w:after="0" w:line="360" w:lineRule="auto"/>
        <w:ind w:right="-2"/>
        <w:contextualSpacing/>
        <w:rPr>
          <w:rFonts w:ascii="Times New Roman" w:hAnsi="Times New Roman"/>
          <w:i/>
          <w:iCs/>
          <w:color w:val="111111"/>
          <w:sz w:val="24"/>
          <w:szCs w:val="24"/>
        </w:rPr>
      </w:pP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Москва 20</w:t>
      </w:r>
      <w:r>
        <w:rPr>
          <w:rFonts w:ascii="Times New Roman" w:eastAsia="Calibri" w:hAnsi="Times New Roman"/>
          <w:sz w:val="28"/>
          <w:szCs w:val="24"/>
          <w:lang w:eastAsia="ru-RU"/>
        </w:rPr>
        <w:t>22</w:t>
      </w:r>
    </w:p>
    <w:p w:rsidR="00A740F6" w:rsidRDefault="00A740F6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19AB" w:rsidRDefault="00A519A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19AB" w:rsidRDefault="00A519A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740F6" w:rsidRDefault="00C61BC5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96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3"/>
        <w:gridCol w:w="7935"/>
        <w:gridCol w:w="996"/>
      </w:tblGrid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</w:pPr>
            <w:r>
              <w:rPr>
                <w:rFonts w:ascii="Times New Roman" w:eastAsia="TimesNewRomanPSMT;MS Mincho" w:hAnsi="Times New Roman"/>
                <w:sz w:val="24"/>
                <w:szCs w:val="24"/>
              </w:rPr>
              <w:t>Наименование дисциплины</w:t>
            </w:r>
            <w:r>
              <w:rPr>
                <w:rFonts w:ascii="Times New Roman" w:eastAsia="TimesNewRomanPS-BoldMT;MS Minch" w:hAnsi="Times New Roman"/>
                <w:sz w:val="24"/>
                <w:szCs w:val="24"/>
              </w:rPr>
              <w:t>…………………………………..…………..….....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  <w:lang w:eastAsia="zh-CN"/>
              </w:rPr>
              <w:t>3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дисциплине…………..…………….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  <w:lang w:eastAsia="zh-CN"/>
              </w:rPr>
              <w:t>3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sz w:val="24"/>
                <w:szCs w:val="24"/>
              </w:rPr>
              <w:t>Место дисциплины в структуре образовательной программы ……………..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4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обучающихся…..………………………………....................................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5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bCs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объемом (в академических часах) и видов учебных занятий………………………………………………………………..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6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5.1.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</w:pPr>
            <w:r>
              <w:rPr>
                <w:rFonts w:ascii="Times New Roman" w:eastAsia="TimesNewRomanPSMT;MS Mincho" w:hAnsi="Times New Roman"/>
                <w:sz w:val="24"/>
                <w:szCs w:val="24"/>
              </w:rPr>
              <w:t>Содержание дисциплины</w:t>
            </w:r>
            <w:r>
              <w:rPr>
                <w:rFonts w:ascii="Times New Roman" w:eastAsia="TimesNewRomanPS-BoldMT;MS Minch" w:hAnsi="Times New Roman"/>
                <w:sz w:val="24"/>
                <w:szCs w:val="24"/>
              </w:rPr>
              <w:t>………………………………………………..……..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6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5.2.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-BoldMT;MS Minch" w:hAnsi="Times New Roman"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sz w:val="24"/>
                <w:szCs w:val="24"/>
              </w:rPr>
              <w:t>Учебно-тематический план…………………………………………………....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11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5.3.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bCs/>
                <w:sz w:val="24"/>
                <w:szCs w:val="24"/>
              </w:rPr>
              <w:t>Содержание семинаров, практических занятий……………………...............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12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bCs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дисциплине…...……………………………………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15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6.1.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MT;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bCs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работы..……………………………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15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6.2.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вопросов, заданий, тем для подготовки к текущему контролю …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17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keepNext/>
              <w:keepLines/>
              <w:widowControl w:val="0"/>
              <w:spacing w:after="160"/>
              <w:jc w:val="both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20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jc w:val="both"/>
              <w:rPr>
                <w:rFonts w:ascii="Times New Roman" w:eastAsia="TimesNewRomanPS-BoldMT;MS Minch" w:hAnsi="Times New Roman"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 …………………………………………………….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keepNext/>
              <w:keepLines/>
              <w:widowControl w:val="0"/>
              <w:spacing w:after="160"/>
              <w:jc w:val="both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дисциплины………………………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keepNext/>
              <w:keepLines/>
              <w:widowControl w:val="0"/>
              <w:spacing w:after="160"/>
              <w:jc w:val="both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Методические указания для обучающихся по освоению дисциплины …....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tabs>
                <w:tab w:val="left" w:pos="0"/>
                <w:tab w:val="left" w:pos="360"/>
                <w:tab w:val="left" w:pos="1100"/>
              </w:tabs>
              <w:spacing w:after="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систем……………………………………………………………..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A740F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160"/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;MS Minch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tabs>
                <w:tab w:val="left" w:pos="0"/>
                <w:tab w:val="left" w:pos="360"/>
                <w:tab w:val="left" w:pos="1100"/>
              </w:tabs>
              <w:spacing w:after="160"/>
              <w:jc w:val="both"/>
              <w:rPr>
                <w:rFonts w:ascii="Times New Roman" w:eastAsia="TimesNewRomanPSMT;MS Mincho" w:hAnsi="Times New Roman"/>
                <w:sz w:val="24"/>
                <w:szCs w:val="24"/>
              </w:rPr>
            </w:pPr>
            <w:r>
              <w:rPr>
                <w:rFonts w:ascii="Times New Roman" w:eastAsia="TimesNewRomanPSMT;MS Mincho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40F6" w:rsidRDefault="004F07E6">
            <w:pPr>
              <w:widowControl w:val="0"/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A740F6" w:rsidRDefault="00C61BC5">
      <w:pPr>
        <w:spacing w:after="0" w:line="360" w:lineRule="auto"/>
        <w:ind w:firstLine="567"/>
        <w:jc w:val="both"/>
      </w:pPr>
      <w:r>
        <w:br w:type="column"/>
      </w: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1. Наименование дисциплины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426"/>
        <w:jc w:val="both"/>
        <w:textAlignment w:val="baseline"/>
        <w:rPr>
          <w:rFonts w:ascii="Times New Roman" w:hAnsi="Times New Roman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Style w:val="a4"/>
          <w:rFonts w:ascii="Times New Roman" w:hAnsi="Times New Roman"/>
          <w:sz w:val="28"/>
          <w:szCs w:val="28"/>
        </w:rPr>
        <w:t>Проектный менеджмент: базовый курс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</w:p>
    <w:p w:rsidR="00A740F6" w:rsidRDefault="00A740F6">
      <w:pPr>
        <w:pStyle w:val="1"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40F6" w:rsidRDefault="00C61BC5">
      <w:pPr>
        <w:pStyle w:val="1"/>
        <w:spacing w:before="0" w:after="0" w:line="36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r>
        <w:rPr>
          <w:rFonts w:ascii="Times New Roman" w:eastAsia="TimesNewRomanPSMT;MS Mincho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9640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991"/>
        <w:gridCol w:w="2554"/>
        <w:gridCol w:w="2409"/>
        <w:gridCol w:w="3686"/>
      </w:tblGrid>
      <w:tr w:rsidR="00A740F6" w:rsidRPr="00F0392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740F6" w:rsidRPr="00F03925" w:rsidRDefault="00C61BC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mirrorIndents/>
              <w:jc w:val="both"/>
              <w:rPr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740F6" w:rsidRPr="00F03925" w:rsidRDefault="00C61BC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mirrorIndents/>
              <w:jc w:val="both"/>
              <w:rPr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740F6" w:rsidRPr="00F03925" w:rsidRDefault="00C61BC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mirrorIndents/>
              <w:jc w:val="both"/>
              <w:rPr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740F6" w:rsidRPr="00F03925" w:rsidRDefault="00C61BC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mirrorIndents/>
              <w:jc w:val="both"/>
              <w:rPr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740F6" w:rsidRPr="00F0392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0F6" w:rsidRPr="00F03925" w:rsidRDefault="00C61BC5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  <w:sz w:val="24"/>
                <w:szCs w:val="24"/>
              </w:rPr>
            </w:pPr>
            <w:r w:rsidRPr="00F03925">
              <w:rPr>
                <w:rFonts w:ascii="Times New Roman" w:eastAsia="Calibri" w:hAnsi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0F6" w:rsidRPr="00F03925" w:rsidRDefault="00C61B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925">
              <w:rPr>
                <w:rFonts w:ascii="Times New Roman" w:hAnsi="Times New Roman" w:cs="Times New Roman"/>
                <w:sz w:val="24"/>
                <w:szCs w:val="24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 анализу и мировоззренческой оценке   происходящих процессов и закономерностей.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Pr="00F03925" w:rsidRDefault="00C61BC5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F03925">
              <w:rPr>
                <w:rFonts w:ascii="Times New Roman" w:hAnsi="Times New Roman" w:cs="Times New Roman"/>
                <w:sz w:val="24"/>
                <w:szCs w:val="24"/>
              </w:rPr>
              <w:t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</w:t>
            </w: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C61BC5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F03925">
              <w:rPr>
                <w:rFonts w:ascii="Times New Roman" w:hAnsi="Times New Roman" w:cs="Times New Roman"/>
                <w:sz w:val="24"/>
                <w:szCs w:val="24"/>
              </w:rPr>
              <w:t>2. 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A740F6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0F6" w:rsidRPr="00F03925" w:rsidRDefault="00C61BC5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F03925">
              <w:rPr>
                <w:rFonts w:ascii="Times New Roman" w:hAnsi="Times New Roman" w:cs="Times New Roman"/>
                <w:sz w:val="24"/>
                <w:szCs w:val="24"/>
              </w:rPr>
              <w:t xml:space="preserve">3. Работает  с различными массивами информации для выявления </w:t>
            </w:r>
            <w:r w:rsidRPr="00F03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>закономерности развития природы, межкультурного разнообразия общества при формировании мировоззренческой оценки   происходящих процессов.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>использовать знания о закономерностях развития природы, межкультурного разнообразия общества, и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>спользовать навыки аргументированного</w:t>
            </w:r>
            <w:r w:rsidRPr="00F0392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>структурированного</w:t>
            </w:r>
            <w:r w:rsidRPr="00F0392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>описани</w:t>
            </w:r>
            <w:r w:rsidRPr="00F03925"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 xml:space="preserve"> проблемной ситуации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 xml:space="preserve"> для формирования мировоззренческой оценки   происходящих процессов</w:t>
            </w:r>
            <w:r w:rsidRPr="00F03925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 xml:space="preserve"> основные принципы методологии проектного менеджмента для принятия управленческих решений при планировании и разработке проектов в различных сферах профессиональной деятельности.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 xml:space="preserve"> обосновывать, сравнивать, выбирать оптимальные способы решения конкретных задач в проекте, исходя из имеющихся ресурсов и ограничений на основе аргументированных суждений и умозаключений в профессиональной деятельности.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 xml:space="preserve">основы проведения ситуационного 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 xml:space="preserve">анализа с целью выявления закономерностей </w:t>
            </w:r>
            <w:r w:rsidRPr="00F03925">
              <w:rPr>
                <w:rFonts w:ascii="Times New Roman" w:hAnsi="Times New Roman"/>
                <w:sz w:val="24"/>
                <w:szCs w:val="24"/>
              </w:rPr>
              <w:lastRenderedPageBreak/>
              <w:t>функционирования человека и общества при планировании, разработке проектов в различных сферах профессиональной деятельности</w:t>
            </w:r>
            <w:r w:rsidRPr="00F03925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>проводит</w:t>
            </w:r>
            <w:r w:rsidRPr="00F03925">
              <w:rPr>
                <w:rFonts w:ascii="Times New Roman" w:eastAsia="Calibri" w:hAnsi="Times New Roman"/>
                <w:sz w:val="24"/>
                <w:szCs w:val="24"/>
              </w:rPr>
              <w:t>ь</w:t>
            </w:r>
            <w:r w:rsidRPr="00F03925">
              <w:rPr>
                <w:rFonts w:ascii="Times New Roman" w:hAnsi="Times New Roman"/>
                <w:sz w:val="24"/>
                <w:szCs w:val="24"/>
              </w:rPr>
              <w:t xml:space="preserve"> анализ информации и принимать решения для выявления закономерностей функционирования человека и общества при планировании, разработке и реализации проектов.</w:t>
            </w:r>
          </w:p>
        </w:tc>
      </w:tr>
      <w:tr w:rsidR="00A740F6" w:rsidRPr="00F0392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0F6" w:rsidRPr="00F03925" w:rsidRDefault="00C61BC5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  <w:sz w:val="24"/>
                <w:szCs w:val="24"/>
              </w:rPr>
            </w:pPr>
            <w:r w:rsidRPr="00F03925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0F6" w:rsidRPr="00F03925" w:rsidRDefault="00C61BC5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sz w:val="24"/>
                <w:szCs w:val="24"/>
              </w:rPr>
              <w:t>Способность использовать основные научные понятия и категориальный аппарат экономической, организационной, управленческой, социологической и психологической теорий при решении профессиональных задач.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Pr="00F03925" w:rsidRDefault="00C61BC5">
            <w:pPr>
              <w:widowControl w:val="0"/>
              <w:tabs>
                <w:tab w:val="left" w:pos="851"/>
              </w:tabs>
              <w:spacing w:after="0" w:line="240" w:lineRule="auto"/>
              <w:ind w:right="9"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sz w:val="24"/>
                <w:szCs w:val="24"/>
              </w:rPr>
              <w:t>1.Демонстрирует знание современных концепций социальной психологии, экономики и управленческой науки, использует категориальный и научный аппарат при анализе социально-экономических явлений и процессов.</w:t>
            </w:r>
          </w:p>
          <w:p w:rsidR="00A740F6" w:rsidRPr="00F03925" w:rsidRDefault="00C61BC5">
            <w:pPr>
              <w:widowControl w:val="0"/>
              <w:tabs>
                <w:tab w:val="left" w:pos="851"/>
              </w:tabs>
              <w:spacing w:after="0" w:line="240" w:lineRule="auto"/>
              <w:ind w:right="9"/>
              <w:mirrorIndents/>
              <w:jc w:val="both"/>
              <w:rPr>
                <w:sz w:val="24"/>
                <w:szCs w:val="24"/>
              </w:rPr>
            </w:pPr>
            <w:r w:rsidRPr="00F03925">
              <w:rPr>
                <w:rFonts w:ascii="Times New Roman" w:hAnsi="Times New Roman"/>
                <w:sz w:val="24"/>
                <w:szCs w:val="24"/>
              </w:rPr>
              <w:t>2. Грамотно и результативно пользуется российскими и зарубежными источниками научных знаний и социально-экономической информации, знает основные направления кадровой политики государства и организации.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>современные концепции социальной психологии, экономики и управленческой науки.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>использовать категориальный и научный аппарат при принятии управленческих решений в проектах.</w:t>
            </w:r>
          </w:p>
          <w:p w:rsidR="00A740F6" w:rsidRPr="00F03925" w:rsidRDefault="00A740F6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740F6" w:rsidRPr="00F03925" w:rsidRDefault="00A740F6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740F6" w:rsidRPr="00F03925" w:rsidRDefault="00A740F6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740F6" w:rsidRPr="00F03925" w:rsidRDefault="00A740F6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740F6" w:rsidRPr="00F03925" w:rsidRDefault="00A740F6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>правовые нормы действующего законодательства РФ, регулирующих отношения при управлении проектами, а также действующие российские и международные стандарты по управлению проектами.</w:t>
            </w:r>
          </w:p>
          <w:p w:rsidR="00A740F6" w:rsidRPr="00F03925" w:rsidRDefault="00C61BC5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F0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F03925">
              <w:rPr>
                <w:rFonts w:ascii="Times New Roman" w:hAnsi="Times New Roman"/>
                <w:bCs/>
                <w:sz w:val="24"/>
                <w:szCs w:val="24"/>
              </w:rPr>
              <w:t>использовать правовые нормы действующего законодательства, стандартов по управлению проектами при разработке и реализации проектов в различных сферах жизнедеятельности.</w:t>
            </w:r>
          </w:p>
        </w:tc>
      </w:tr>
    </w:tbl>
    <w:p w:rsidR="00A740F6" w:rsidRDefault="00A740F6">
      <w:pPr>
        <w:spacing w:after="0" w:line="24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</w:p>
    <w:p w:rsidR="00A740F6" w:rsidRDefault="00A740F6">
      <w:pPr>
        <w:spacing w:after="0" w:line="24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A740F6" w:rsidRDefault="00C61BC5">
      <w:pPr>
        <w:spacing w:after="0" w:line="360" w:lineRule="auto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>Дисциплина «Проектный менеджмент: базовый курс» относится к модулю</w:t>
      </w:r>
      <w:r>
        <w:rPr>
          <w:rStyle w:val="a4"/>
          <w:rFonts w:ascii="Times New Roman" w:hAnsi="Times New Roman"/>
          <w:sz w:val="28"/>
          <w:szCs w:val="28"/>
          <w:shd w:val="clear" w:color="auto" w:fill="FFFFFF"/>
        </w:rPr>
        <w:t xml:space="preserve"> общепрофессиональных дисциплин </w:t>
      </w:r>
      <w:r>
        <w:rPr>
          <w:rStyle w:val="a4"/>
          <w:rFonts w:ascii="Times New Roman" w:hAnsi="Times New Roman"/>
          <w:sz w:val="28"/>
          <w:szCs w:val="28"/>
        </w:rPr>
        <w:t xml:space="preserve">направления подготовки 38.03.03 «Управление персоналом» ОП «Управление персоналом», профили: </w:t>
      </w:r>
      <w:r>
        <w:rPr>
          <w:rStyle w:val="a4"/>
          <w:rFonts w:ascii="Times New Roman" w:hAnsi="Times New Roman"/>
          <w:sz w:val="28"/>
          <w:szCs w:val="28"/>
        </w:rPr>
        <w:lastRenderedPageBreak/>
        <w:t>«Управление персоналом», "Управление персоналом в виртуальной среде (с частичной реализацией на англ. языке)".</w:t>
      </w:r>
    </w:p>
    <w:p w:rsidR="00A740F6" w:rsidRDefault="00A740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40F6" w:rsidRDefault="00C61BC5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4. Объем дисциплины в зачетных единицах и в академических часах с выделением объема аудиторной и самостоятельной работы обучающихся в семестре</w:t>
      </w:r>
    </w:p>
    <w:p w:rsidR="00A740F6" w:rsidRDefault="00C61BC5">
      <w:pPr>
        <w:spacing w:after="0" w:line="360" w:lineRule="auto"/>
        <w:ind w:firstLine="709"/>
        <w:jc w:val="both"/>
        <w:rPr>
          <w:rStyle w:val="a4"/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 xml:space="preserve">Для студентов направления подготовки 38.03.03 «Управление персоналом» ОП «Управление персоналом» профили «Управление персоналом», "Управление персоналом в виртуальной среде (с частичной реализацией на англ. языке)" по очной форме обучения. </w:t>
      </w:r>
    </w:p>
    <w:p w:rsidR="00A740F6" w:rsidRDefault="00C61BC5">
      <w:pPr>
        <w:spacing w:after="0" w:line="360" w:lineRule="auto"/>
        <w:ind w:firstLine="709"/>
        <w:jc w:val="right"/>
        <w:rPr>
          <w:bCs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>Таблица 1</w:t>
      </w:r>
    </w:p>
    <w:tbl>
      <w:tblPr>
        <w:tblW w:w="9702" w:type="dxa"/>
        <w:jc w:val="center"/>
        <w:tblLayout w:type="fixed"/>
        <w:tblLook w:val="01E0" w:firstRow="1" w:lastRow="1" w:firstColumn="1" w:lastColumn="1" w:noHBand="0" w:noVBand="0"/>
      </w:tblPr>
      <w:tblGrid>
        <w:gridCol w:w="5511"/>
        <w:gridCol w:w="1923"/>
        <w:gridCol w:w="2268"/>
      </w:tblGrid>
      <w:tr w:rsidR="00A740F6" w:rsidTr="00F03925">
        <w:trPr>
          <w:jc w:val="center"/>
        </w:trPr>
        <w:tc>
          <w:tcPr>
            <w:tcW w:w="5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Часы / з.е.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Семестр</w:t>
            </w:r>
          </w:p>
        </w:tc>
      </w:tr>
      <w:tr w:rsidR="00A740F6" w:rsidTr="00F03925">
        <w:trPr>
          <w:jc w:val="center"/>
        </w:trPr>
        <w:tc>
          <w:tcPr>
            <w:tcW w:w="5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A740F6" w:rsidTr="00F03925">
        <w:trPr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180 / 5 з.е.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180 / 5 з.е.</w:t>
            </w:r>
          </w:p>
        </w:tc>
      </w:tr>
      <w:tr w:rsidR="00F03925" w:rsidTr="00F03925">
        <w:trPr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3925" w:rsidRPr="00F03925" w:rsidRDefault="00F03925" w:rsidP="00F03925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392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84</w:t>
            </w:r>
          </w:p>
        </w:tc>
      </w:tr>
      <w:tr w:rsidR="00F03925" w:rsidTr="00F03925">
        <w:trPr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3925" w:rsidRPr="00F03925" w:rsidRDefault="00F03925" w:rsidP="00F03925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 xml:space="preserve">Лекции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34</w:t>
            </w:r>
          </w:p>
        </w:tc>
      </w:tr>
      <w:tr w:rsidR="00F03925" w:rsidTr="00F03925">
        <w:trPr>
          <w:trHeight w:val="639"/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3925" w:rsidRPr="00F03925" w:rsidRDefault="00F03925" w:rsidP="00F03925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</w:tr>
      <w:tr w:rsidR="00F03925" w:rsidTr="00F03925">
        <w:trPr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3925" w:rsidRPr="00F03925" w:rsidRDefault="00F03925" w:rsidP="00F03925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3925">
              <w:rPr>
                <w:rFonts w:ascii="Times New Roman" w:hAnsi="Times New Roman"/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z w:val="28"/>
                <w:szCs w:val="28"/>
              </w:rPr>
              <w:t>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z w:val="28"/>
                <w:szCs w:val="28"/>
              </w:rPr>
              <w:t>96</w:t>
            </w:r>
          </w:p>
        </w:tc>
      </w:tr>
      <w:tr w:rsidR="00F03925" w:rsidTr="00F03925">
        <w:trPr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925" w:rsidRPr="00F03925" w:rsidRDefault="00F03925" w:rsidP="00F03925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Проектная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Проектная работа</w:t>
            </w:r>
          </w:p>
        </w:tc>
      </w:tr>
      <w:tr w:rsidR="00F03925" w:rsidTr="00F03925">
        <w:trPr>
          <w:jc w:val="center"/>
        </w:trPr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925" w:rsidRPr="00F03925" w:rsidRDefault="00F03925" w:rsidP="00F03925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25" w:rsidRDefault="00F03925" w:rsidP="00F0392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</w:tbl>
    <w:p w:rsidR="00A740F6" w:rsidRDefault="00A740F6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Для студентов направления подготовки 38.03.03 «Управление персоналом» ОП «Управление персоналом» профиль «Управление персоналом» по </w:t>
      </w:r>
      <w:r w:rsidR="00F03925">
        <w:rPr>
          <w:rFonts w:ascii="Times New Roman" w:hAnsi="Times New Roman"/>
          <w:bCs/>
          <w:color w:val="000000"/>
          <w:sz w:val="28"/>
          <w:szCs w:val="28"/>
        </w:rPr>
        <w:t>очно-</w:t>
      </w:r>
      <w:r>
        <w:rPr>
          <w:rFonts w:ascii="Times New Roman" w:hAnsi="Times New Roman"/>
          <w:bCs/>
          <w:color w:val="000000"/>
          <w:sz w:val="28"/>
          <w:szCs w:val="28"/>
        </w:rPr>
        <w:t>заочной</w:t>
      </w:r>
      <w:r w:rsidR="005704F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color w:val="000000"/>
          <w:sz w:val="28"/>
          <w:szCs w:val="28"/>
        </w:rPr>
        <w:t>форме с применением дистанционного обучения.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Таблица 2</w:t>
      </w:r>
    </w:p>
    <w:tbl>
      <w:tblPr>
        <w:tblW w:w="9869" w:type="dxa"/>
        <w:jc w:val="center"/>
        <w:tblLayout w:type="fixed"/>
        <w:tblLook w:val="01E0" w:firstRow="1" w:lastRow="1" w:firstColumn="1" w:lastColumn="1" w:noHBand="0" w:noVBand="0"/>
      </w:tblPr>
      <w:tblGrid>
        <w:gridCol w:w="5617"/>
        <w:gridCol w:w="2126"/>
        <w:gridCol w:w="2126"/>
      </w:tblGrid>
      <w:tr w:rsidR="00A740F6" w:rsidTr="00EE5DC2">
        <w:trPr>
          <w:jc w:val="center"/>
        </w:trPr>
        <w:tc>
          <w:tcPr>
            <w:tcW w:w="5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Вид учебной работы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Часы/з.е.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Семестр</w:t>
            </w:r>
          </w:p>
        </w:tc>
      </w:tr>
      <w:tr w:rsidR="00A740F6" w:rsidTr="00EE5DC2">
        <w:trPr>
          <w:jc w:val="center"/>
        </w:trPr>
        <w:tc>
          <w:tcPr>
            <w:tcW w:w="5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A740F6" w:rsidTr="00EE5DC2">
        <w:trPr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180 / 5 з.е.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740F6" w:rsidRDefault="00C61BC5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180 / 5 з.е.</w:t>
            </w:r>
          </w:p>
        </w:tc>
      </w:tr>
      <w:tr w:rsidR="00EE5DC2" w:rsidTr="00EE5DC2">
        <w:trPr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E5DC2" w:rsidRPr="00F03925" w:rsidRDefault="00EE5DC2" w:rsidP="00EE5DC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392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34</w:t>
            </w:r>
          </w:p>
        </w:tc>
      </w:tr>
      <w:tr w:rsidR="00EE5DC2" w:rsidTr="00EE5DC2">
        <w:trPr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E5DC2" w:rsidRPr="00F03925" w:rsidRDefault="00EE5DC2" w:rsidP="00EE5DC2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 xml:space="preserve">Лекции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8</w:t>
            </w:r>
          </w:p>
        </w:tc>
      </w:tr>
      <w:tr w:rsidR="00EE5DC2" w:rsidTr="00EE5DC2">
        <w:trPr>
          <w:trHeight w:val="639"/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E5DC2" w:rsidRPr="00F03925" w:rsidRDefault="00EE5DC2" w:rsidP="00EE5DC2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</w:p>
        </w:tc>
      </w:tr>
      <w:tr w:rsidR="00EE5DC2" w:rsidTr="00EE5DC2">
        <w:trPr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E5DC2" w:rsidRPr="00F03925" w:rsidRDefault="00EE5DC2" w:rsidP="00EE5DC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3925">
              <w:rPr>
                <w:rFonts w:ascii="Times New Roman" w:hAnsi="Times New Roman"/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146</w:t>
            </w:r>
          </w:p>
        </w:tc>
      </w:tr>
      <w:tr w:rsidR="00EE5DC2" w:rsidTr="00EE5DC2">
        <w:trPr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C2" w:rsidRPr="00F03925" w:rsidRDefault="00EE5DC2" w:rsidP="00EE5DC2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Проектная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Проектная работа</w:t>
            </w:r>
          </w:p>
        </w:tc>
      </w:tr>
      <w:tr w:rsidR="00EE5DC2" w:rsidTr="00EE5DC2">
        <w:trPr>
          <w:jc w:val="center"/>
        </w:trPr>
        <w:tc>
          <w:tcPr>
            <w:tcW w:w="5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C2" w:rsidRPr="00F03925" w:rsidRDefault="00EE5DC2" w:rsidP="00EE5DC2">
            <w:pPr>
              <w:rPr>
                <w:rFonts w:ascii="Times New Roman" w:hAnsi="Times New Roman"/>
                <w:sz w:val="28"/>
                <w:szCs w:val="28"/>
              </w:rPr>
            </w:pPr>
            <w:r w:rsidRPr="00F03925">
              <w:rPr>
                <w:rFonts w:ascii="Times New Roman" w:hAnsi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DC2" w:rsidRDefault="00EE5DC2" w:rsidP="00EE5DC2"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экзамен</w:t>
            </w:r>
          </w:p>
        </w:tc>
      </w:tr>
    </w:tbl>
    <w:p w:rsidR="00A740F6" w:rsidRDefault="00A740F6">
      <w:pPr>
        <w:pStyle w:val="1"/>
        <w:tabs>
          <w:tab w:val="left" w:pos="8789"/>
        </w:tabs>
        <w:spacing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A740F6" w:rsidRDefault="00C61BC5">
      <w:pPr>
        <w:pStyle w:val="1"/>
        <w:tabs>
          <w:tab w:val="left" w:pos="8789"/>
        </w:tabs>
        <w:spacing w:line="360" w:lineRule="auto"/>
        <w:ind w:right="-1" w:firstLine="709"/>
        <w:jc w:val="both"/>
      </w:pPr>
      <w:r>
        <w:rPr>
          <w:rFonts w:ascii="Times New Roman" w:hAnsi="Times New Roman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1" w:name="__RefHeading___Toc505877805"/>
    </w:p>
    <w:p w:rsidR="00A740F6" w:rsidRDefault="00C61BC5">
      <w:pPr>
        <w:pStyle w:val="1"/>
        <w:shd w:val="clear" w:color="auto" w:fill="FFFFFF"/>
        <w:spacing w:before="0" w:after="0" w:line="360" w:lineRule="auto"/>
        <w:ind w:right="361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5.1. Содержание дисциплины</w:t>
      </w:r>
      <w:bookmarkEnd w:id="1"/>
    </w:p>
    <w:p w:rsidR="00A740F6" w:rsidRDefault="00C61BC5">
      <w:pPr>
        <w:shd w:val="clear" w:color="auto" w:fill="FFFFFF"/>
        <w:spacing w:after="0" w:line="360" w:lineRule="auto"/>
        <w:ind w:firstLine="1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Тема 1. Сущностная характеристика управления проектами. Основные подходы, понятия и определения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 проекта и управления проектом. Классификация типов проектов. Основные понятия управления проектами. Основные подходы к управлению проектами. Участники проекта. Методы управления проектами. Стандарты в области управления проектами. Сертификация по управлению проектами.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История формирования методологии управления проектом. Организационные структуры управления проектами. Модель жизненного цикла проекта. Техника управления проектом. Особенности эффективной реализации проекта. Контур обратной связи. Отличие проектного управления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от традиционного управления. Современные тенденции развития теории управления проектов.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2. 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Процессы и фазы управления проектом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Содержание и организация проекта. Прединвестиционная и инвестиционная фазы проекта. Этапы реализации прединвестиционной фазы. Состав предпроектной и проектной документации. Организация производства работ по проекту. Эксплуатационная фаза проекта. Завершение проекта. Основные процессы эксплуатационной фазы и завершения проекта. Организация сдачи, приемки в эксплуатацию законченных объектов проекта.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«Инициация проекта». Основные составляющие группы процессов инициации. Способы описания продукта проекта. Разработка критериев выбора проекта. Основные методы выбора проекта. Способы сбора информации о проекте. Виды формальных результатов процесса инициации проекта. «Допущения» и «ограничения» в проекте. Разработка устава проекта. Формальное признание существования проекта. Назначение руководителя проекта. Наделение руководителя проекта полномочиями по привлечению и использованию необходимых ресурсов. Понятия «управление содержанием проекта, организационная структура проекта, организация исполнения проекта». Принципы управления организацией проекта. Документация проекта. Определение и согласование проекта. Процедуры организации исполнения проекта. Типовая модель организации проекта. Определение понятия «завершение проекта». Способы окончания проекта. Действия при завершении проекта. Задачи руководителя проекта при завершении проекта. Подготовка документа о завершении проекта. Основные ошибки фазы завершения проекта. Аудит проекта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>Тема 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Основные факторы, влияющие на проекты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Окружение проекта. Риски проекта и методы их снижения. Основные понятия и структура управления рисками. Методы анализа проектных рисков. Методы снижения рисков. Организация работ по управлению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рисками. Управление отношениями со стейкхолдерами проекта. Выявление и оценка стейкхолдеров проекта. Управление стейкхолдерами проекта.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Неопределенность и риск. Измерение рисков. Экономические результаты рисков. Сущность управления рисками. Анализ проектных рисков. Сущность анализа рисков проекта. Алгоритм анализа рисков. Количественный и качественный анализ проектных рисков. Планирование управления рисками. Идентификация рисков. Планирование реагирования на риски.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Определение заинтересованных сторон. Планирование управления заинтересованными сторонами. Управление вовлечением заинтересованных сторон. Контроль вовлечения заинтересованных сторон.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 окружения проектов. Система «окружающая среда». Системы высшего порядка. Аспекты окружения проекта и их характеристика. Политический аспект. территориальный аспект. Экологический аспект.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4. 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Планирование проекта: методы и инструменты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Основные понятия и определения планирования проекта. Процессы планирования. Основные методы планирования проекта. Сетевое планирование. Сетевые модели и правила их построения. Методы расчёта сетевых графиков. Календарные планы правила их построения. Информационные системы планирования и управления проектами. Разработка и документирование планов проекта. Система планов проекта. Основные принципы и вехи разработки плана управления проектом. Порядок разработки, уточнения, согласования и использования документов при планировании проекта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Основные уровни планирования. Планирование целей и содержания проекта. Определение работ проекта. Планирование ресурсов. Планирование затрат и финансирование проекта. Создание плана проекта. Оценка эффективности проекта.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lastRenderedPageBreak/>
        <w:t>Определение понятия «управление продолжительностью проекта». Метод критического пути. Основные идеи, преимущества и недостатки, способы построения, дополнительные возможности, «узкие места».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Информационные системы управления проектами. Основные настройки будущего проекта. Организация этапов задач. Задание крайних сроков и ограничений. Планирование управления расписанием. Планирование управления содержанием.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5. </w:t>
      </w:r>
      <w:r>
        <w:rPr>
          <w:rFonts w:ascii="Times New Roman" w:hAnsi="Times New Roman"/>
          <w:b/>
          <w:sz w:val="28"/>
          <w:szCs w:val="28"/>
        </w:rPr>
        <w:t>Финансирование проектов и управление стоимостью проекта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Финансирование, смета и бюджет проекта. Источники и организационные формы финансирования проектов. Организация финансирования проектов. Управление стоимостью проекта. Основные принципы управления стоимостью проекта. Методы контроля стоимости проекта. Основы оценки эффективности проектов.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Процессы системы управления стоимостью проекта. Оценка стоимости проекта. Виды оценок стоимости и их цели. Структура стоимости проекта. Метод освоенного объема. Прогнозные показатели освоения бюджета проекта. Техника оценки и виды затрат. Контроль показателей эффективности проекта в ходе и по итогам его реализации.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6. 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Управление ресурсами проекта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Процессы управления ресурсами проекта. Материально-техническое обеспечение и коммуникации проекта. Управление закупками и поставками ресурсов проекта. Управление запасами ресурсов проекта. Управление коммуникациями проекта. Управление человеческими ресурсами проекта. Формирование и развитие команды проекта. Организационная культура команды проекта. Мотивация и стимулирование команды проекта.</w:t>
      </w: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Определение понятия «ресурс». Виды ресурсов проекта. Концепция управления взаимодействиями в проекте. Связующие события проекта. Пять этапов управления взаимодействием. Информационный обмен, мониторинг и контроль с помощью связующих событий. Модели коммуникаций. 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lastRenderedPageBreak/>
        <w:t>Планирование управления человеческими ресурсами. Основные характеристики команды проекта. Эффективность команды проекта. Организация совместной деятельности команды проекта.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7. </w:t>
      </w:r>
      <w:r>
        <w:rPr>
          <w:rFonts w:ascii="Times New Roman" w:hAnsi="Times New Roman"/>
          <w:b/>
          <w:sz w:val="28"/>
          <w:szCs w:val="28"/>
        </w:rPr>
        <w:t>Контроль и регулирование проекта. Менеджмент качества проекта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Цели и содержание контроля проекта. Система контроля проекта. Мониторинг работ по проекту. Управление изменениями. Менеджмент качества проекта. Основные принципы менеджмента качества проекта. Методы менеджмента качества проекта. Применение международных стандартов в системах менеджмента качества проекта.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Требования к системе контроля. Принципы построения эффективной системы контроля. Отслеживание хода выполнения проекта. Отчеты о выполнении проекта. Планирование управления качеством. Инструменты управления и контроля качества. Аудиты качества. Обеспечение качества. Контроль качества.</w:t>
      </w:r>
    </w:p>
    <w:p w:rsidR="00A740F6" w:rsidRDefault="00A740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8. Система управления проектами. Особенности управления различными видами проектов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Система управления проектами. Сущность системы управления проектами в организации. Методология управления проектами. Проектный офис. Корпоративная система управления проектами. Виды проектов. Особенности управления различными видами проектов. Особенности управления проектами в государственных организациях. Особенности управления нетрадиционными проектами. Особенности управления некоммерческими проектами.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Причины внедрения системы управления проектами в организации. Информационная система управления проектами. Организационные изменения при внедрении системы управления проектами и их характеристика. Этапы внедрения системы управления проектами в организации.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lastRenderedPageBreak/>
        <w:t>Значение проектов для многих коммерческих и государственных организаций. Проекты как инструмент развития и совершенствования государственных организаций на всех уровнях: города, района, страны. Перспективы проектов образовательных, здравоохранительных и других учреждений и совершенствование новых или уже предоставляемых ими услуг.</w:t>
      </w:r>
    </w:p>
    <w:p w:rsidR="00A740F6" w:rsidRDefault="00A740F6">
      <w:pPr>
        <w:shd w:val="clear" w:color="auto" w:fill="FFFFFF"/>
        <w:spacing w:after="0" w:line="360" w:lineRule="auto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740F6" w:rsidRDefault="00C61BC5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2" w:name="_Toc423446399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5.2. Учебно-тематический план</w:t>
      </w:r>
      <w:bookmarkEnd w:id="2"/>
    </w:p>
    <w:p w:rsidR="00A740F6" w:rsidRPr="00402332" w:rsidRDefault="00C61BC5" w:rsidP="00402332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 xml:space="preserve">Для студентов направления подготовки 38.03.03 «Управление персоналом» ОП «Управление персоналом» профили «Управление персоналом», "Управление персоналом в виртуальной среде (с частичной реализацией на англ. языке)" по очной форме обучения / профиль «Управление персоналом» по </w:t>
      </w:r>
      <w:r w:rsidR="00402332">
        <w:rPr>
          <w:rStyle w:val="a4"/>
          <w:rFonts w:ascii="Times New Roman" w:hAnsi="Times New Roman"/>
          <w:sz w:val="28"/>
          <w:szCs w:val="28"/>
        </w:rPr>
        <w:t>очно-</w:t>
      </w:r>
      <w:r>
        <w:rPr>
          <w:rStyle w:val="a4"/>
          <w:rFonts w:ascii="Times New Roman" w:hAnsi="Times New Roman"/>
          <w:sz w:val="28"/>
          <w:szCs w:val="28"/>
        </w:rPr>
        <w:t>заочной</w:t>
      </w:r>
      <w:r w:rsidR="00402332">
        <w:rPr>
          <w:rStyle w:val="a4"/>
          <w:rFonts w:ascii="Times New Roman" w:hAnsi="Times New Roman"/>
          <w:sz w:val="28"/>
          <w:szCs w:val="28"/>
        </w:rPr>
        <w:t xml:space="preserve"> ИОО</w:t>
      </w:r>
      <w:r>
        <w:rPr>
          <w:rStyle w:val="a4"/>
          <w:rFonts w:ascii="Times New Roman" w:hAnsi="Times New Roman"/>
          <w:sz w:val="28"/>
          <w:szCs w:val="28"/>
        </w:rPr>
        <w:t xml:space="preserve"> форме с применением дистанционного обучения.</w:t>
      </w:r>
    </w:p>
    <w:p w:rsidR="00A740F6" w:rsidRDefault="00C61BC5">
      <w:pPr>
        <w:shd w:val="clear" w:color="auto" w:fill="FFFFFF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4"/>
        <w:gridCol w:w="2262"/>
        <w:gridCol w:w="1086"/>
        <w:gridCol w:w="1021"/>
        <w:gridCol w:w="1036"/>
        <w:gridCol w:w="1021"/>
        <w:gridCol w:w="1149"/>
        <w:gridCol w:w="1469"/>
      </w:tblGrid>
      <w:tr w:rsidR="00A740F6">
        <w:trPr>
          <w:trHeight w:val="204"/>
        </w:trPr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№</w:t>
            </w:r>
          </w:p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п/п</w:t>
            </w:r>
          </w:p>
        </w:tc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782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Трудоемкость в часах</w:t>
            </w:r>
          </w:p>
        </w:tc>
      </w:tr>
      <w:tr w:rsidR="00A740F6" w:rsidTr="00174E43">
        <w:trPr>
          <w:trHeight w:val="599"/>
        </w:trPr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0F6" w:rsidRDefault="00A740F6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124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</w:p>
        </w:tc>
        <w:tc>
          <w:tcPr>
            <w:tcW w:w="42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Pr="00174E43" w:rsidRDefault="00174E43">
            <w:pPr>
              <w:widowControl w:val="0"/>
              <w:spacing w:after="0" w:line="240" w:lineRule="auto"/>
              <w:ind w:right="-61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Контактная работа- Аудиторная работа</w:t>
            </w:r>
          </w:p>
        </w:tc>
        <w:tc>
          <w:tcPr>
            <w:tcW w:w="146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Формы текущего контроля</w:t>
            </w:r>
          </w:p>
          <w:p w:rsidR="00A740F6" w:rsidRDefault="00C61BC5">
            <w:pPr>
              <w:widowControl w:val="0"/>
              <w:spacing w:after="0" w:line="240" w:lineRule="auto"/>
              <w:ind w:right="-61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успеваемости</w:t>
            </w:r>
          </w:p>
        </w:tc>
      </w:tr>
      <w:tr w:rsidR="00A740F6">
        <w:trPr>
          <w:trHeight w:val="922"/>
        </w:trPr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0F6" w:rsidRDefault="00A740F6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74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Лекции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Практи-ческие и семинарские</w:t>
            </w:r>
          </w:p>
          <w:p w:rsidR="00A740F6" w:rsidRDefault="00C61BC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tabs>
                <w:tab w:val="left" w:pos="842"/>
              </w:tabs>
              <w:spacing w:after="0" w:line="240" w:lineRule="auto"/>
              <w:ind w:right="-61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Самос-тоятельная работа</w:t>
            </w:r>
          </w:p>
        </w:tc>
        <w:tc>
          <w:tcPr>
            <w:tcW w:w="1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0F6" w:rsidRDefault="00C61BC5">
            <w:pPr>
              <w:widowControl w:val="0"/>
              <w:spacing w:after="0" w:line="240" w:lineRule="auto"/>
              <w:ind w:right="-6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Самос-тоятельная работа</w:t>
            </w:r>
          </w:p>
        </w:tc>
      </w:tr>
      <w:tr w:rsidR="00A740F6">
        <w:trPr>
          <w:trHeight w:val="221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A740F6">
        <w:trPr>
          <w:trHeight w:val="795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Сущностная характеристика управления проектами. Основные подходы, понятия и определения.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/</w:t>
            </w:r>
            <w:r>
              <w:rPr>
                <w:rFonts w:ascii="Times New Roman" w:eastAsia="Calibri" w:hAnsi="Times New Roman"/>
                <w:color w:val="000000"/>
                <w:sz w:val="24"/>
              </w:rPr>
              <w:t>21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10/3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6/2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Дискуссия</w:t>
            </w:r>
          </w:p>
        </w:tc>
      </w:tr>
      <w:tr w:rsidR="00A740F6">
        <w:trPr>
          <w:trHeight w:val="689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Процессы  и фазы  управления проектом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/21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10/3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6/2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Дискуссия, разбор кейса</w:t>
            </w:r>
          </w:p>
        </w:tc>
      </w:tr>
      <w:tr w:rsidR="00A740F6">
        <w:trPr>
          <w:trHeight w:val="416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факторы влияющие на проекты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/23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10/5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6/4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Дискуссия, разбор кейсов</w:t>
            </w:r>
          </w:p>
        </w:tc>
      </w:tr>
      <w:tr w:rsidR="00A740F6">
        <w:trPr>
          <w:trHeight w:val="1024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Планирование проекта: методы и инструменты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6/25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14/5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8/4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12/20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Тестирование, дискуссия, разбор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кейсов</w:t>
            </w:r>
          </w:p>
        </w:tc>
      </w:tr>
      <w:tr w:rsidR="00A740F6">
        <w:trPr>
          <w:trHeight w:val="954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Финансирования проектов и управление стоимостью проекта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22/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10/5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6/4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Тестирование, дискуссия, разбор кейсов</w:t>
            </w:r>
          </w:p>
        </w:tc>
      </w:tr>
      <w:tr w:rsidR="00A740F6">
        <w:trPr>
          <w:trHeight w:val="693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Управление ресурсами проекта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22/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10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10/5</w:t>
            </w:r>
          </w:p>
        </w:tc>
        <w:tc>
          <w:tcPr>
            <w:tcW w:w="10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6/4</w:t>
            </w:r>
          </w:p>
        </w:tc>
        <w:tc>
          <w:tcPr>
            <w:tcW w:w="1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Тестирование, дискуссия, разбор кейсов</w:t>
            </w:r>
          </w:p>
        </w:tc>
      </w:tr>
      <w:tr w:rsidR="00A740F6">
        <w:trPr>
          <w:trHeight w:val="795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 и регулирование проекта. Менеджмент  качества проекта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/23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10/5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6/4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Дискуссия, разбор кейсов</w:t>
            </w:r>
          </w:p>
        </w:tc>
      </w:tr>
      <w:tr w:rsidR="00A740F6">
        <w:trPr>
          <w:trHeight w:val="398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Система управления проектами. Особенности управления различными видами проектов.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22</w:t>
            </w:r>
            <w:r>
              <w:rPr>
                <w:rFonts w:ascii="Times New Roman" w:eastAsia="Calibri" w:hAnsi="Times New Roman"/>
                <w:color w:val="000000"/>
                <w:sz w:val="24"/>
                <w:lang w:val="en-US"/>
              </w:rPr>
              <w:t>/21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10/3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4/1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6/2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12/18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Тестирование, дискуссия, разбор кейсов</w:t>
            </w:r>
          </w:p>
        </w:tc>
      </w:tr>
      <w:tr w:rsidR="00A740F6">
        <w:trPr>
          <w:trHeight w:val="398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</w:rPr>
              <w:t>180/180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84/34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34/8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50/26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</w:rPr>
              <w:t>96/146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</w:rPr>
              <w:t>Проектная работа</w:t>
            </w:r>
          </w:p>
        </w:tc>
      </w:tr>
      <w:tr w:rsidR="00A740F6">
        <w:trPr>
          <w:trHeight w:val="398"/>
        </w:trPr>
        <w:tc>
          <w:tcPr>
            <w:tcW w:w="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</w:rPr>
              <w:t>100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</w:rPr>
              <w:t>47/19</w:t>
            </w:r>
          </w:p>
        </w:tc>
        <w:tc>
          <w:tcPr>
            <w:tcW w:w="10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40/24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60/76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C61BC5">
            <w:pPr>
              <w:widowControl w:val="0"/>
              <w:spacing w:after="0" w:line="240" w:lineRule="auto"/>
              <w:ind w:left="-108" w:right="-61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53/81</w:t>
            </w:r>
          </w:p>
        </w:tc>
        <w:tc>
          <w:tcPr>
            <w:tcW w:w="1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0F6" w:rsidRDefault="00A740F6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</w:p>
        </w:tc>
      </w:tr>
    </w:tbl>
    <w:p w:rsidR="00A740F6" w:rsidRDefault="00A740F6">
      <w:pPr>
        <w:spacing w:after="0" w:line="360" w:lineRule="auto"/>
        <w:ind w:firstLine="709"/>
        <w:jc w:val="both"/>
        <w:rPr>
          <w:rStyle w:val="a4"/>
          <w:rFonts w:ascii="Times New Roman" w:hAnsi="Times New Roman"/>
          <w:sz w:val="28"/>
          <w:szCs w:val="28"/>
        </w:rPr>
      </w:pPr>
    </w:p>
    <w:p w:rsidR="00A740F6" w:rsidRDefault="00C61BC5">
      <w:pPr>
        <w:tabs>
          <w:tab w:val="left" w:pos="2342"/>
        </w:tabs>
        <w:overflowPunct w:val="0"/>
        <w:spacing w:before="72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5.3. Содержание </w:t>
      </w:r>
      <w:r>
        <w:rPr>
          <w:rFonts w:ascii="Times New Roman" w:hAnsi="Times New Roman"/>
          <w:b/>
          <w:bCs/>
          <w:sz w:val="28"/>
          <w:szCs w:val="28"/>
        </w:rPr>
        <w:t>сем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аров и практических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з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ятий</w:t>
      </w:r>
    </w:p>
    <w:p w:rsidR="00A740F6" w:rsidRDefault="00C61BC5">
      <w:pPr>
        <w:tabs>
          <w:tab w:val="left" w:pos="2342"/>
        </w:tabs>
        <w:overflowPunct w:val="0"/>
        <w:spacing w:before="72" w:after="0"/>
        <w:ind w:right="21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4</w:t>
      </w:r>
    </w:p>
    <w:tbl>
      <w:tblPr>
        <w:tblW w:w="9547" w:type="dxa"/>
        <w:tblLayout w:type="fixed"/>
        <w:tblLook w:val="04A0" w:firstRow="1" w:lastRow="0" w:firstColumn="1" w:lastColumn="0" w:noHBand="0" w:noVBand="1"/>
      </w:tblPr>
      <w:tblGrid>
        <w:gridCol w:w="2041"/>
        <w:gridCol w:w="3879"/>
        <w:gridCol w:w="3627"/>
      </w:tblGrid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keepNext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keepNext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ind w:right="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4" w:right="2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Тема 1. 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ктери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тика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 по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поня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ия и 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1" w:right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понят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нта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6"/>
              </w:numPr>
              <w:tabs>
                <w:tab w:val="left" w:pos="239"/>
              </w:tabs>
              <w:overflowPunct w:val="0"/>
              <w:ind w:left="-1" w:right="72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ики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 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тоды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6"/>
              </w:numPr>
              <w:tabs>
                <w:tab w:val="left" w:pos="239"/>
              </w:tabs>
              <w:overflowPunct w:val="0"/>
              <w:ind w:left="-1" w:right="27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Обзор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танд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ртов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нию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ктом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(1, 2, 3);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4" w:righ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 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кта,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SMA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T-требов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ца те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ноло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ти/ц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Сквозной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: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явл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бол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ика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потребно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, 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нтиф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 ЦА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рынк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 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A740F6" w:rsidRDefault="00C61BC5">
            <w:pPr>
              <w:pStyle w:val="TableParagraph"/>
              <w:widowControl w:val="0"/>
              <w:overflowPunct w:val="0"/>
              <w:ind w:left="-4" w:right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фазы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ктом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239"/>
              </w:tabs>
              <w:overflowPunct w:val="0"/>
              <w:spacing w:before="75" w:after="0"/>
              <w:ind w:left="2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Отбор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подг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товка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239"/>
              </w:tabs>
              <w:overflowPunct w:val="0"/>
              <w:ind w:left="2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во 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239"/>
              </w:tabs>
              <w:overflowPunct w:val="0"/>
              <w:ind w:left="2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й 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 б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и.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Сквозной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риро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Уст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кта" (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инт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 w:right="4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 факторы, влияющие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кты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numPr>
                <w:ilvl w:val="0"/>
                <w:numId w:val="8"/>
              </w:numPr>
              <w:tabs>
                <w:tab w:val="left" w:pos="239"/>
              </w:tabs>
              <w:overflowPunct w:val="0"/>
              <w:spacing w:before="75" w:after="0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нка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8"/>
              </w:numPr>
              <w:tabs>
                <w:tab w:val="left" w:pos="239"/>
              </w:tabs>
              <w:overflowPunct w:val="0"/>
              <w:ind w:left="2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тейк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тоды 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нтиф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и 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ков.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Сквозной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: 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ов,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hAnsi="Times New Roman"/>
                <w:sz w:val="24"/>
                <w:szCs w:val="24"/>
              </w:rPr>
              <w:t>ы прот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тояния 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й 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ятельно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тратегий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hAnsi="Times New Roman"/>
                <w:sz w:val="24"/>
                <w:szCs w:val="24"/>
              </w:rPr>
              <w:t>гиров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 w:right="1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кта: 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тоды и 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нты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1" w:right="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та.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2.Понят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я, 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ния, 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ы.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239"/>
              </w:tabs>
              <w:overflowPunct w:val="0"/>
              <w:spacing w:before="2" w:after="0" w:line="276" w:lineRule="exact"/>
              <w:ind w:left="-1" w:right="792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асчё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ых 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ков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239"/>
              </w:tabs>
              <w:overflowPunct w:val="0"/>
              <w:spacing w:line="276" w:lineRule="exact"/>
              <w:ind w:left="-1" w:right="90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троение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нд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нов.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239"/>
              </w:tabs>
              <w:overflowPunct w:val="0"/>
              <w:spacing w:before="1" w:after="0" w:line="274" w:lineRule="exact"/>
              <w:ind w:left="-1" w:right="65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асчё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ых 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ков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Mic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osoft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line="273" w:lineRule="exact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line="273" w:lineRule="exact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ов пл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нта. Г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ое об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икла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line="228" w:lineRule="auto"/>
              <w:ind w:left="-4" w:righ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возной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: Пони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ины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Фин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ктов 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ю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numPr>
                <w:ilvl w:val="0"/>
                <w:numId w:val="10"/>
              </w:numPr>
              <w:tabs>
                <w:tab w:val="left" w:pos="239"/>
              </w:tabs>
              <w:overflowPunct w:val="0"/>
              <w:spacing w:before="75" w:after="0"/>
              <w:ind w:left="-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0"/>
              </w:numPr>
              <w:tabs>
                <w:tab w:val="left" w:pos="239"/>
              </w:tabs>
              <w:overflowPunct w:val="0"/>
              <w:ind w:left="-1" w:right="57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бюдж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 в 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Mic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os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>ft Proj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0"/>
              </w:numPr>
              <w:tabs>
                <w:tab w:val="left" w:pos="239"/>
              </w:tabs>
              <w:overflowPunct w:val="0"/>
              <w:ind w:left="2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нки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фф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ивно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тов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ф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ия. При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sh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</w:rPr>
              <w:t>low.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цикла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квозн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: Пл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ю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 w:right="5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6. 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numPr>
                <w:ilvl w:val="0"/>
                <w:numId w:val="11"/>
              </w:numPr>
              <w:tabs>
                <w:tab w:val="left" w:pos="239"/>
              </w:tabs>
              <w:overflowPunct w:val="0"/>
              <w:spacing w:before="75" w:after="0"/>
              <w:ind w:left="-1" w:right="472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тери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льно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кого об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ече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hAnsi="Times New Roman"/>
                <w:sz w:val="24"/>
                <w:szCs w:val="24"/>
              </w:rPr>
              <w:t>е Mic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osoft Proj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1"/>
              </w:numPr>
              <w:tabs>
                <w:tab w:val="left" w:pos="239"/>
              </w:tabs>
              <w:overflowPunct w:val="0"/>
              <w:ind w:left="-1" w:right="8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кта и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в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нд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й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1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 w:right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 Co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ten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y mapping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RA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mat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ix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Орг. Ст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возной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: пл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сам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ь и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нт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ачес</w:t>
            </w:r>
            <w:r>
              <w:rPr>
                <w:rFonts w:ascii="Times New Roman" w:hAnsi="Times New Roman"/>
                <w:sz w:val="24"/>
                <w:szCs w:val="24"/>
              </w:rPr>
              <w:t>тва проекта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39"/>
              </w:tabs>
              <w:overflowPunct w:val="0"/>
              <w:spacing w:before="75" w:after="0"/>
              <w:ind w:left="-1" w:right="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ы ко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троля 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ониторинга при и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39"/>
              </w:tabs>
              <w:overflowPunct w:val="0"/>
              <w:ind w:left="-1" w:right="6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пл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ющие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нты в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оде 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та с 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зов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 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hAnsi="Times New Roman"/>
                <w:sz w:val="24"/>
                <w:szCs w:val="24"/>
              </w:rPr>
              <w:t>ы Mi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roso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</w:rPr>
              <w:t>t Proj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39"/>
              </w:tabs>
              <w:overflowPunct w:val="0"/>
              <w:ind w:left="-1" w:right="32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нт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го об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ече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before="1" w:after="0" w:line="276" w:lineRule="exact"/>
              <w:ind w:left="-1" w:right="1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опрос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критерии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СМК,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ониторинг 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трол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Сквозной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 по менеджменту качеств в проектах.</w:t>
            </w:r>
          </w:p>
        </w:tc>
      </w:tr>
      <w:tr w:rsidR="00A740F6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4" w:right="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 вид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numPr>
                <w:ilvl w:val="0"/>
                <w:numId w:val="13"/>
              </w:numPr>
              <w:tabs>
                <w:tab w:val="left" w:pos="239"/>
              </w:tabs>
              <w:overflowPunct w:val="0"/>
              <w:spacing w:before="72" w:after="0"/>
              <w:ind w:left="-1" w:right="14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нные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3"/>
              </w:numPr>
              <w:tabs>
                <w:tab w:val="left" w:pos="239"/>
              </w:tabs>
              <w:overflowPunct w:val="0"/>
              <w:ind w:left="2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Портф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</w:t>
            </w:r>
          </w:p>
          <w:p w:rsidR="00A740F6" w:rsidRDefault="00C61BC5">
            <w:pPr>
              <w:pStyle w:val="af6"/>
              <w:widowControl w:val="0"/>
              <w:numPr>
                <w:ilvl w:val="0"/>
                <w:numId w:val="13"/>
              </w:numPr>
              <w:tabs>
                <w:tab w:val="left" w:pos="239"/>
              </w:tabs>
              <w:overflowPunct w:val="0"/>
              <w:ind w:left="-1" w:right="18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традицио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ы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 и прогр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A740F6" w:rsidRDefault="00C61BC5">
            <w:pPr>
              <w:pStyle w:val="af6"/>
              <w:widowControl w:val="0"/>
              <w:tabs>
                <w:tab w:val="left" w:pos="239"/>
              </w:tabs>
              <w:overflowPunct w:val="0"/>
              <w:ind w:left="-1" w:right="2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ндо</w:t>
            </w: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анная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ра: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before="2" w:after="0" w:line="276" w:lineRule="exact"/>
              <w:ind w:left="-1" w:right="1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 (1 - 5); </w:t>
            </w:r>
            <w:r>
              <w:rPr>
                <w:rFonts w:ascii="Times New Roman" w:hAnsi="Times New Roman"/>
                <w:b/>
                <w:iCs/>
                <w:spacing w:val="1"/>
                <w:sz w:val="24"/>
                <w:szCs w:val="24"/>
              </w:rPr>
              <w:t>Раздел 9 (1 - 10)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4" w:right="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 оп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нтов в контексте 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я. Ди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sz w:val="24"/>
                <w:szCs w:val="24"/>
              </w:rPr>
              <w:t>ия по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ый оф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. 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пповое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 цикла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квозн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й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КСУП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Корпор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 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 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ии).</w:t>
            </w:r>
          </w:p>
        </w:tc>
      </w:tr>
    </w:tbl>
    <w:p w:rsidR="00A740F6" w:rsidRDefault="00A740F6">
      <w:pPr>
        <w:tabs>
          <w:tab w:val="left" w:pos="2342"/>
        </w:tabs>
        <w:overflowPunct w:val="0"/>
        <w:spacing w:before="72" w:after="0"/>
        <w:ind w:right="69"/>
        <w:jc w:val="right"/>
        <w:rPr>
          <w:rFonts w:ascii="Times New Roman" w:hAnsi="Times New Roman"/>
          <w:bCs/>
          <w:sz w:val="28"/>
          <w:szCs w:val="28"/>
        </w:rPr>
      </w:pPr>
    </w:p>
    <w:p w:rsidR="00A740F6" w:rsidRDefault="00C61BC5">
      <w:pPr>
        <w:pStyle w:val="1"/>
        <w:spacing w:line="360" w:lineRule="auto"/>
        <w:ind w:right="69" w:firstLine="709"/>
        <w:jc w:val="both"/>
        <w:rPr>
          <w:rFonts w:ascii="Times New Roman" w:hAnsi="Times New Roman"/>
          <w:sz w:val="28"/>
          <w:szCs w:val="28"/>
        </w:rPr>
      </w:pPr>
      <w:bookmarkStart w:id="3" w:name="__RefHeading___Toc505877808"/>
      <w:bookmarkEnd w:id="3"/>
      <w:r>
        <w:rPr>
          <w:rFonts w:ascii="Times New Roman" w:hAnsi="Times New Roman"/>
          <w:sz w:val="28"/>
          <w:szCs w:val="28"/>
        </w:rPr>
        <w:t xml:space="preserve">6. Перечень учебно-методического обеспечения для </w:t>
      </w:r>
      <w:r>
        <w:rPr>
          <w:rFonts w:ascii="Times New Roman" w:hAnsi="Times New Roman"/>
          <w:sz w:val="28"/>
          <w:szCs w:val="28"/>
        </w:rPr>
        <w:lastRenderedPageBreak/>
        <w:t>самостоятельной работы обучающихся по дисциплине</w:t>
      </w:r>
    </w:p>
    <w:p w:rsidR="00A740F6" w:rsidRDefault="00C61BC5">
      <w:pPr>
        <w:pStyle w:val="1"/>
        <w:spacing w:line="360" w:lineRule="auto"/>
        <w:ind w:right="69" w:firstLine="709"/>
        <w:jc w:val="both"/>
        <w:rPr>
          <w:rFonts w:ascii="Times New Roman" w:hAnsi="Times New Roman"/>
          <w:sz w:val="28"/>
          <w:szCs w:val="28"/>
        </w:rPr>
      </w:pPr>
      <w:bookmarkStart w:id="4" w:name="__RefHeading___Toc505877809"/>
      <w:bookmarkEnd w:id="4"/>
      <w:r>
        <w:rPr>
          <w:rFonts w:ascii="Times New Roman" w:hAnsi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A740F6" w:rsidRDefault="00C61BC5">
      <w:pPr>
        <w:pStyle w:val="63"/>
        <w:shd w:val="clear" w:color="auto" w:fill="auto"/>
        <w:spacing w:before="0" w:after="0" w:line="360" w:lineRule="auto"/>
        <w:ind w:right="21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359"/>
        <w:gridCol w:w="4979"/>
        <w:gridCol w:w="2268"/>
      </w:tblGrid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</w:pPr>
            <w:r>
              <w:rPr>
                <w:rStyle w:val="46"/>
                <w:rFonts w:eastAsia="Arial Unicode MS;Arial"/>
                <w:b/>
                <w:sz w:val="24"/>
                <w:szCs w:val="24"/>
              </w:rPr>
              <w:t>Наименование тем (разделов)  дисциплины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4" w:after="0" w:line="228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452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 формиров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тодолог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ктом.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452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 Орг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нные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452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Модель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нного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ц</w:t>
            </w:r>
            <w:r>
              <w:rPr>
                <w:rFonts w:ascii="Times New Roman" w:hAnsi="Times New Roman"/>
                <w:sz w:val="24"/>
                <w:szCs w:val="24"/>
              </w:rPr>
              <w:t>икла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452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ктом.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 эффекти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ной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452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Кон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зи. От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от тради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452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Совр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тенд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нции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теории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69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rPr>
          <w:trHeight w:val="2931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 w:line="228" w:lineRule="auto"/>
              <w:ind w:left="73" w:right="3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фазы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ктом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Иници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вляющ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ппы 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ов ини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ии.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обы опи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а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ботка кр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бора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ме</w:t>
            </w:r>
            <w:r>
              <w:rPr>
                <w:rFonts w:ascii="Times New Roman" w:hAnsi="Times New Roman"/>
                <w:sz w:val="24"/>
                <w:szCs w:val="24"/>
              </w:rPr>
              <w:t>тоды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бора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Спо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обы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бора информ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те.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иды форм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льных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льтатов 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кте.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34"/>
              </w:tabs>
              <w:overflowPunct w:val="0"/>
              <w:spacing w:after="0"/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ботка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69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8" w:after="0" w:line="228" w:lineRule="auto"/>
              <w:ind w:left="73" w:right="2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 факторы, влияющие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кты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 Ан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щно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ков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е ок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 Эл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sz w:val="24"/>
                <w:szCs w:val="24"/>
              </w:rPr>
              <w:t>нты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 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а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 (р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(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рной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цы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 Корпор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ес-с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. 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го порядк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ктер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af6"/>
              <w:widowControl w:val="0"/>
              <w:tabs>
                <w:tab w:val="left" w:pos="193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10. 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т. территор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ьный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кт. Эколог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6" w:after="0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  <w:p w:rsidR="00A740F6" w:rsidRDefault="00C61BC5">
            <w:pPr>
              <w:pStyle w:val="TableParagraph"/>
              <w:widowControl w:val="0"/>
              <w:overflowPunct w:val="0"/>
              <w:spacing w:line="272" w:lineRule="exact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кта: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тоды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нты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вни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трат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ф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ие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Созд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нка эффек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ивно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поня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«у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продолж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тельно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ю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тод критического пути.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и, 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тва и 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тат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и,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обы 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троения,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ните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ные воз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ожно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«у</w:t>
            </w:r>
            <w:r>
              <w:rPr>
                <w:rFonts w:ascii="Times New Roman" w:hAnsi="Times New Roman"/>
                <w:sz w:val="24"/>
                <w:szCs w:val="24"/>
              </w:rPr>
              <w:t>зкие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го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Орг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тапов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З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йн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роков и огр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sz w:val="24"/>
                <w:szCs w:val="24"/>
              </w:rPr>
              <w:t>ний.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>иро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80" w:after="0" w:line="228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</w:rPr>
              <w:t>Фин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ю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нка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иды 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нок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их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тод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нного объ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>. Прогнозные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тели 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бюдж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  <w:r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6.Т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ика оц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виды 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трат.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Контро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пок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эффек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ивно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та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оде 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>итогам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е</w:t>
            </w:r>
            <w:r>
              <w:rPr>
                <w:rFonts w:ascii="Times New Roman" w:hAnsi="Times New Roman"/>
                <w:sz w:val="24"/>
                <w:szCs w:val="24"/>
              </w:rPr>
              <w:t>го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82" w:after="0" w:line="228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поня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28" w:lineRule="auto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иды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28" w:lineRule="auto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Конц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ция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вз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кте.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28" w:lineRule="auto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Свя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ющие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быт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Пять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Информационный об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ониторинг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троль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ощью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вя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ющих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обыт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й.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Модели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ций.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sz w:val="24"/>
                <w:szCs w:val="24"/>
              </w:rPr>
              <w:t>лове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сам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новные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кте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и 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нды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Э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фективно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нды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Орг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ятел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 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</w:rPr>
              <w:t>нды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5" w:after="0" w:line="228" w:lineRule="auto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8" w:after="0" w:line="228" w:lineRule="auto"/>
              <w:ind w:left="73" w:righ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sz w:val="24"/>
                <w:szCs w:val="24"/>
              </w:rPr>
              <w:t>Контро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 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нт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ачес</w:t>
            </w:r>
            <w:r>
              <w:rPr>
                <w:rFonts w:ascii="Times New Roman" w:hAnsi="Times New Roman"/>
                <w:sz w:val="24"/>
                <w:szCs w:val="24"/>
              </w:rPr>
              <w:t>тва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Тр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бов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контроля.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Прин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ипы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трое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ия эффек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ивной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контроля.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жив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Отч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ты о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ниров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ачес</w:t>
            </w:r>
            <w:r>
              <w:rPr>
                <w:rFonts w:ascii="Times New Roman" w:hAnsi="Times New Roman"/>
                <w:sz w:val="24"/>
                <w:szCs w:val="24"/>
              </w:rPr>
              <w:t>твом.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нты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нтроля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 w:line="276" w:lineRule="exact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/>
                <w:sz w:val="24"/>
                <w:szCs w:val="24"/>
              </w:rPr>
              <w:t>Контро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ь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учебно-методической и справочной литературой для ответов на семинарских занятиях</w:t>
            </w:r>
          </w:p>
        </w:tc>
      </w:tr>
      <w:tr w:rsidR="00A740F6">
        <w:trPr>
          <w:trHeight w:val="4517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7" w:after="0" w:line="228" w:lineRule="auto"/>
              <w:ind w:left="73" w:right="2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и. 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зл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 вид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ктов.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При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ины вн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ии.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Орг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ные 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ия п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ктер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Эт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пы вн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ии.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34"/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Зн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аче</w:t>
            </w:r>
            <w:r>
              <w:rPr>
                <w:rFonts w:ascii="Times New Roman" w:hAnsi="Times New Roman"/>
                <w:sz w:val="24"/>
                <w:szCs w:val="24"/>
              </w:rPr>
              <w:t>ние про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ктов д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ног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мме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sz w:val="24"/>
                <w:szCs w:val="24"/>
              </w:rPr>
              <w:t>ких и го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нных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ий.</w:t>
            </w:r>
          </w:p>
          <w:p w:rsidR="00A740F6" w:rsidRDefault="00C61BC5">
            <w:pPr>
              <w:pStyle w:val="TableParagraph"/>
              <w:widowControl w:val="0"/>
              <w:tabs>
                <w:tab w:val="left" w:pos="3697"/>
              </w:tabs>
              <w:overflowPunct w:val="0"/>
              <w:spacing w:after="0"/>
              <w:ind w:left="73"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кты 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нт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звит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рш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нных орг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ий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овня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 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йон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траны.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pStyle w:val="TableParagraph"/>
              <w:widowControl w:val="0"/>
              <w:overflowPunct w:val="0"/>
              <w:spacing w:before="72" w:after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учебно-методической и справочной литературой для ответов на семинарских занятиях</w:t>
            </w:r>
          </w:p>
        </w:tc>
      </w:tr>
    </w:tbl>
    <w:p w:rsidR="00A740F6" w:rsidRDefault="00A740F6">
      <w:pPr>
        <w:pStyle w:val="1"/>
        <w:tabs>
          <w:tab w:val="left" w:pos="625"/>
        </w:tabs>
        <w:overflowPunct w:val="0"/>
        <w:spacing w:before="64" w:after="0" w:line="348" w:lineRule="auto"/>
        <w:ind w:right="229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A740F6" w:rsidRDefault="00C61BC5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A740F6" w:rsidRDefault="00C61BC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Типовые тестовые задания по дисциплине</w:t>
      </w:r>
    </w:p>
    <w:p w:rsidR="00A740F6" w:rsidRDefault="00C61BC5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1. Что не рассматривает сфера проектного управления: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a) Ресурсы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Качество предоставляемого продукта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Стоимость, Время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Обоснование инвестиций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д) Риски </w:t>
      </w:r>
    </w:p>
    <w:p w:rsidR="00A740F6" w:rsidRDefault="00A740F6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40F6" w:rsidRDefault="00C61BC5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2. Жизненный цикл проекта – это: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a) стадия реализации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стадия проектирования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временной промежуток между моментом обоснования инвестиций и моментом, когда они окупились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временной промежуток между моментом появления, зарождения проекта и моментом его ликвидации, завершения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д) временной промежуток между моментом получения задания от заказчика и моментом сдачи проекта заказчику </w:t>
      </w:r>
    </w:p>
    <w:p w:rsidR="00A740F6" w:rsidRDefault="00A740F6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40F6" w:rsidRDefault="00C61BC5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3. Управляемыми параметрами проекта не являются: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a) объемы и виды работ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стоимость, издержки, расходы по проекту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временные параметры, включающие сроки, продолжительности и резервы выполнения работ и этапов проекта, а также взаимосвязи между работами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ресурсы, требуемые для осуществления проекта, в том числе человеческие или трудовые, финансовые, материально-технические, а также ограничения по ресурсам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д) качество проектных решений, применяемых ресурсов, компонентов проекта </w:t>
      </w:r>
    </w:p>
    <w:p w:rsidR="00A740F6" w:rsidRDefault="00A740F6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40F6" w:rsidRDefault="00C61BC5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4. Календарное планирование не включает в себя: </w:t>
      </w:r>
    </w:p>
    <w:p w:rsidR="00A740F6" w:rsidRDefault="00C61BC5">
      <w:pPr>
        <w:pStyle w:val="af2"/>
        <w:shd w:val="clear" w:color="auto" w:fill="FFFFFF"/>
        <w:spacing w:before="0"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a) планирование содержания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определение последовательности работ и построение сетевого графика </w:t>
      </w:r>
    </w:p>
    <w:p w:rsidR="00A740F6" w:rsidRDefault="00C61BC5">
      <w:pPr>
        <w:pStyle w:val="af2"/>
        <w:shd w:val="clear" w:color="auto" w:fill="FFFFFF"/>
        <w:spacing w:before="0"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планирование сроков, длительностей и логических связей работ и построение диаграммы Гантта </w:t>
      </w:r>
    </w:p>
    <w:p w:rsidR="00A740F6" w:rsidRDefault="00C61BC5">
      <w:pPr>
        <w:pStyle w:val="af2"/>
        <w:shd w:val="clear" w:color="auto" w:fill="FFFFFF"/>
        <w:spacing w:before="0"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определение потребностей в ресурсах (люди, машины, механизмы, материалы и т.д.) и расчет затрат и трудозатрат по проекту </w:t>
      </w:r>
    </w:p>
    <w:p w:rsidR="00A740F6" w:rsidRDefault="00C61BC5">
      <w:pPr>
        <w:pStyle w:val="af2"/>
        <w:shd w:val="clear" w:color="auto" w:fill="FFFFFF"/>
        <w:spacing w:before="0"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д) определение себестоимости продукта проекта </w:t>
      </w:r>
    </w:p>
    <w:p w:rsidR="00A740F6" w:rsidRDefault="00A740F6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40F6" w:rsidRDefault="00C61BC5">
      <w:pPr>
        <w:pStyle w:val="af2"/>
        <w:shd w:val="clear" w:color="auto" w:fill="FFFFFF"/>
        <w:spacing w:before="0"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5. Что является основной целью сетевого планирования: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a) Управление трудозатратами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Снижение до минимума времени реализации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Максимизация прибыли от проекта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Определение последовательностей выполнения работ </w:t>
      </w:r>
    </w:p>
    <w:p w:rsidR="00A740F6" w:rsidRDefault="00C61BC5">
      <w:pPr>
        <w:pStyle w:val="af2"/>
        <w:shd w:val="clear" w:color="auto" w:fill="FFFFFF"/>
        <w:spacing w:before="0"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д) Моделирование структуры проекта </w:t>
      </w:r>
    </w:p>
    <w:p w:rsidR="00A740F6" w:rsidRDefault="00A740F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740F6" w:rsidRDefault="00C61BC5">
      <w:pPr>
        <w:spacing w:after="0" w:line="360" w:lineRule="auto"/>
        <w:jc w:val="center"/>
        <w:rPr>
          <w:rFonts w:eastAsia="TimesNewRoman,Bold" w:cs="TimesNewRoman,Bold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расчетно-аналитических заданий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Задание 1.</w:t>
      </w:r>
    </w:p>
    <w:p w:rsidR="00A740F6" w:rsidRDefault="00C61BC5">
      <w:pPr>
        <w:pStyle w:val="af6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Задано: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фирме обсуждаются два проекта. У проекта «А» период окупаемости составляет 18 месяцев. У проекта «В» стоимость 7 830 000 рублей, ожидаемый входящий денежный поток в первый год 290 000 рублей в месяц, далее – 1 450 000 рублей в квартал. </w:t>
      </w:r>
    </w:p>
    <w:p w:rsidR="00A740F6" w:rsidRDefault="00C61BC5">
      <w:pPr>
        <w:pStyle w:val="af6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Найти: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Определить срок окупаемости проекта «В». Какой проект более выгодный для фирмы?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Определить:</w:t>
      </w:r>
      <w:r>
        <w:rPr>
          <w:rFonts w:ascii="Times New Roman" w:hAnsi="Times New Roman"/>
          <w:color w:val="000000"/>
          <w:sz w:val="28"/>
          <w:szCs w:val="28"/>
        </w:rPr>
        <w:t xml:space="preserve"> Используя метод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PERT</w:t>
      </w:r>
      <w:r>
        <w:rPr>
          <w:rFonts w:ascii="Times New Roman" w:hAnsi="Times New Roman"/>
          <w:color w:val="000000"/>
          <w:sz w:val="28"/>
          <w:szCs w:val="28"/>
        </w:rPr>
        <w:t>, определите продолжительность каждого этапа проекта.  Рассчитайте критический путь проекта.</w:t>
      </w:r>
    </w:p>
    <w:tbl>
      <w:tblPr>
        <w:tblW w:w="9103" w:type="dxa"/>
        <w:tblLayout w:type="fixed"/>
        <w:tblLook w:val="0000" w:firstRow="0" w:lastRow="0" w:firstColumn="0" w:lastColumn="0" w:noHBand="0" w:noVBand="0"/>
      </w:tblPr>
      <w:tblGrid>
        <w:gridCol w:w="1398"/>
        <w:gridCol w:w="2679"/>
        <w:gridCol w:w="1839"/>
        <w:gridCol w:w="1429"/>
        <w:gridCol w:w="1758"/>
      </w:tblGrid>
      <w:tr w:rsidR="00A740F6">
        <w:trPr>
          <w:trHeight w:val="560"/>
        </w:trPr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Предшествующие работы</w:t>
            </w:r>
          </w:p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выполнения  работы, дней</w:t>
            </w:r>
          </w:p>
        </w:tc>
      </w:tr>
      <w:tr w:rsidR="00A740F6">
        <w:trPr>
          <w:trHeight w:val="700"/>
        </w:trPr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Оптимисти-</w:t>
            </w: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ческое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Вероятное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A740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Пессимисти-</w:t>
            </w:r>
          </w:p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ческое</w:t>
            </w:r>
          </w:p>
        </w:tc>
      </w:tr>
      <w:tr w:rsidR="00A740F6">
        <w:trPr>
          <w:trHeight w:val="480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A740F6">
        <w:trPr>
          <w:trHeight w:val="356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A740F6">
        <w:trPr>
          <w:trHeight w:val="418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A740F6">
        <w:trPr>
          <w:trHeight w:val="423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A740F6">
        <w:trPr>
          <w:trHeight w:val="401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A740F6">
        <w:trPr>
          <w:trHeight w:val="422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A740F6">
        <w:trPr>
          <w:trHeight w:val="413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D,E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A740F6">
        <w:trPr>
          <w:trHeight w:val="419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G,F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F6" w:rsidRDefault="00C61B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</w:tbl>
    <w:p w:rsidR="00A740F6" w:rsidRDefault="00A740F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перечень тем для проектной работы</w:t>
      </w:r>
    </w:p>
    <w:p w:rsidR="00A740F6" w:rsidRDefault="00C61BC5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Проекты в области развития экосистем (банковская сфера, информационные технологии и др.).</w:t>
      </w:r>
    </w:p>
    <w:p w:rsidR="00A740F6" w:rsidRDefault="00C61BC5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Проекты развития собственного бизнеса.</w:t>
      </w:r>
    </w:p>
    <w:p w:rsidR="00A740F6" w:rsidRDefault="00C61BC5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Проекты в области экологии.</w:t>
      </w:r>
    </w:p>
    <w:p w:rsidR="00A740F6" w:rsidRDefault="00C61BC5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Проекты развития городских территорий. </w:t>
      </w:r>
    </w:p>
    <w:p w:rsidR="00A740F6" w:rsidRDefault="00C61BC5">
      <w:pPr>
        <w:numPr>
          <w:ilvl w:val="0"/>
          <w:numId w:val="5"/>
        </w:numPr>
        <w:tabs>
          <w:tab w:val="left" w:pos="426"/>
          <w:tab w:val="left" w:pos="709"/>
        </w:tabs>
        <w:overflowPunct w:val="0"/>
        <w:spacing w:after="0" w:line="360" w:lineRule="auto"/>
        <w:ind w:left="426" w:right="229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Проекты </w:t>
      </w:r>
      <w:r>
        <w:rPr>
          <w:rFonts w:ascii="Times New Roman" w:hAnsi="Times New Roman"/>
          <w:sz w:val="28"/>
          <w:szCs w:val="28"/>
        </w:rPr>
        <w:t>создания информационных платформ (сайт, приложения, платформы, электронная библиотека, прайс-лист и т.д.).</w:t>
      </w:r>
    </w:p>
    <w:p w:rsidR="00A740F6" w:rsidRDefault="00C61BC5">
      <w:pPr>
        <w:numPr>
          <w:ilvl w:val="0"/>
          <w:numId w:val="5"/>
        </w:numPr>
        <w:tabs>
          <w:tab w:val="left" w:pos="426"/>
          <w:tab w:val="left" w:pos="709"/>
        </w:tabs>
        <w:overflowPunct w:val="0"/>
        <w:spacing w:after="0" w:line="360" w:lineRule="auto"/>
        <w:ind w:left="426" w:right="229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Проекты ландшафтного дизайна городов и территорий.</w:t>
      </w:r>
    </w:p>
    <w:p w:rsidR="00A740F6" w:rsidRDefault="00C61BC5">
      <w:pPr>
        <w:numPr>
          <w:ilvl w:val="0"/>
          <w:numId w:val="5"/>
        </w:numPr>
        <w:tabs>
          <w:tab w:val="left" w:pos="426"/>
          <w:tab w:val="left" w:pos="709"/>
        </w:tabs>
        <w:overflowPunct w:val="0"/>
        <w:spacing w:after="0" w:line="360" w:lineRule="auto"/>
        <w:ind w:left="426" w:right="229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Проекты создания новой услуги.</w:t>
      </w:r>
    </w:p>
    <w:p w:rsidR="00A740F6" w:rsidRDefault="00C61BC5">
      <w:pPr>
        <w:numPr>
          <w:ilvl w:val="0"/>
          <w:numId w:val="5"/>
        </w:numPr>
        <w:tabs>
          <w:tab w:val="left" w:pos="426"/>
          <w:tab w:val="left" w:pos="709"/>
        </w:tabs>
        <w:overflowPunct w:val="0"/>
        <w:spacing w:after="0" w:line="360" w:lineRule="auto"/>
        <w:ind w:left="426" w:right="229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Инновационные проекты в различных областях экономики.</w:t>
      </w:r>
    </w:p>
    <w:p w:rsidR="00A740F6" w:rsidRDefault="00C61BC5">
      <w:pPr>
        <w:numPr>
          <w:ilvl w:val="0"/>
          <w:numId w:val="5"/>
        </w:numPr>
        <w:tabs>
          <w:tab w:val="left" w:pos="426"/>
          <w:tab w:val="left" w:pos="709"/>
        </w:tabs>
        <w:overflowPunct w:val="0"/>
        <w:spacing w:after="0" w:line="360" w:lineRule="auto"/>
        <w:ind w:left="426" w:right="229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стартапов.</w:t>
      </w:r>
    </w:p>
    <w:p w:rsidR="00A740F6" w:rsidRDefault="00C61BC5">
      <w:pPr>
        <w:keepNext/>
        <w:widowControl w:val="0"/>
        <w:numPr>
          <w:ilvl w:val="0"/>
          <w:numId w:val="5"/>
        </w:numPr>
        <w:tabs>
          <w:tab w:val="left" w:pos="426"/>
          <w:tab w:val="left" w:pos="709"/>
        </w:tabs>
        <w:overflowPunct w:val="0"/>
        <w:spacing w:after="0" w:line="360" w:lineRule="auto"/>
        <w:ind w:left="426" w:right="229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Проекты реализации маркетинговой, операционной или других стратегии на предприятиях.</w:t>
      </w:r>
    </w:p>
    <w:p w:rsidR="00A740F6" w:rsidRDefault="00A740F6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40F6" w:rsidRDefault="00A740F6">
      <w:pPr>
        <w:rPr>
          <w:lang w:eastAsia="ru-RU"/>
        </w:rPr>
      </w:pPr>
    </w:p>
    <w:p w:rsidR="00A740F6" w:rsidRDefault="00C61BC5">
      <w:pPr>
        <w:pStyle w:val="1"/>
        <w:spacing w:before="0"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21660307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 «</w:t>
      </w:r>
      <w:r>
        <w:rPr>
          <w:rStyle w:val="a4"/>
          <w:rFonts w:ascii="Times New Roman" w:hAnsi="Times New Roman" w:cs="Times New Roman"/>
          <w:sz w:val="28"/>
          <w:szCs w:val="28"/>
          <w:lang w:eastAsia="en-US"/>
        </w:rPr>
        <w:t>Проектный менеджмент: базовый курс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5"/>
    </w:p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86"/>
        <w:gridCol w:w="2126"/>
        <w:gridCol w:w="2551"/>
        <w:gridCol w:w="3969"/>
      </w:tblGrid>
      <w:tr w:rsidR="002F3F78" w:rsidTr="002F3F78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2F3F78" w:rsidRPr="009F3CFF" w:rsidRDefault="002F3F7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mirrorIndents/>
              <w:jc w:val="center"/>
              <w:rPr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2F3F78" w:rsidRPr="009F3CFF" w:rsidRDefault="002F3F78">
            <w:pPr>
              <w:widowControl w:val="0"/>
              <w:tabs>
                <w:tab w:val="left" w:pos="540"/>
              </w:tabs>
              <w:spacing w:after="160" w:line="240" w:lineRule="auto"/>
              <w:mirrorIndent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2F3F78" w:rsidRPr="009F3CFF" w:rsidRDefault="002F3F78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2F3F78" w:rsidRPr="009F3CFF" w:rsidRDefault="002F3F78">
            <w:pPr>
              <w:widowControl w:val="0"/>
              <w:tabs>
                <w:tab w:val="left" w:pos="540"/>
              </w:tabs>
              <w:spacing w:after="160" w:line="240" w:lineRule="auto"/>
              <w:mirrorIndent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2F3F78" w:rsidRPr="009F3CFF" w:rsidRDefault="002F3F78">
            <w:pPr>
              <w:widowControl w:val="0"/>
              <w:tabs>
                <w:tab w:val="left" w:pos="540"/>
              </w:tabs>
              <w:spacing w:after="160" w:line="240" w:lineRule="auto"/>
              <w:mirrorIndent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2F3F78" w:rsidTr="002F3F78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F78" w:rsidRPr="009F3CFF" w:rsidRDefault="002F3F78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  <w:sz w:val="24"/>
                <w:szCs w:val="24"/>
              </w:rPr>
            </w:pPr>
            <w:r w:rsidRPr="009F3CFF">
              <w:rPr>
                <w:rFonts w:ascii="Times New Roman" w:eastAsia="Calibri" w:hAnsi="Times New Roman"/>
                <w:b/>
                <w:sz w:val="24"/>
                <w:szCs w:val="24"/>
              </w:rPr>
              <w:t>УК-1</w:t>
            </w:r>
          </w:p>
          <w:p w:rsidR="002F3F78" w:rsidRPr="009F3CFF" w:rsidRDefault="002F3F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CFF">
              <w:rPr>
                <w:rFonts w:ascii="Times New Roman" w:hAnsi="Times New Roman" w:cs="Times New Roman"/>
                <w:sz w:val="24"/>
                <w:szCs w:val="24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 анализу и мировоззренческой оценке   происходящих процессов и закономерностей.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9F3CFF">
              <w:rPr>
                <w:rFonts w:ascii="Times New Roman" w:hAnsi="Times New Roman" w:cs="Times New Roman"/>
                <w:sz w:val="24"/>
                <w:szCs w:val="24"/>
              </w:rPr>
              <w:t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</w:t>
            </w: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 w:rsidP="002F3F78">
            <w:pPr>
              <w:pStyle w:val="ConsPlusNormal"/>
              <w:tabs>
                <w:tab w:val="left" w:pos="851"/>
              </w:tabs>
              <w:spacing w:after="200"/>
              <w:ind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9F3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F78" w:rsidRPr="009F3CFF" w:rsidRDefault="002F3F78">
            <w:pPr>
              <w:pStyle w:val="ConsPlusNormal"/>
              <w:tabs>
                <w:tab w:val="left" w:pos="851"/>
              </w:tabs>
              <w:spacing w:after="200"/>
              <w:ind w:left="29"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9F3CFF">
              <w:rPr>
                <w:rFonts w:ascii="Times New Roman" w:hAnsi="Times New Roman" w:cs="Times New Roman"/>
                <w:sz w:val="24"/>
                <w:szCs w:val="24"/>
              </w:rPr>
              <w:t>3. Работает 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>закономерности развития природы, межкультурного разнообразия общества при формировании мировоззренческой оценки   происходящих процессов.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>использовать знания о закономерностях развития природы, межкультурного разнообразия общества, и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>спользовать навыки аргументированного</w:t>
            </w:r>
            <w:r w:rsidRPr="009F3C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>структурированного</w:t>
            </w:r>
            <w:r w:rsidRPr="009F3C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>описани</w:t>
            </w:r>
            <w:r w:rsidRPr="009F3CFF"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 xml:space="preserve"> проблемной ситуации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 xml:space="preserve"> для формирования мировоззренческой оценки  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происходящих процессов</w:t>
            </w:r>
            <w:r w:rsidRPr="009F3CF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 xml:space="preserve"> основные принципы методологии проектного менеджмента для принятия управленческих решений при планировании и разработке проектов в различных сферах профессиональной деятельности.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 xml:space="preserve"> обосновывать, сравнивать, выбирать оптимальные способы решения конкретных задач в проекте, исходя из имеющихся ресурсов и ограничений на основе аргументированных суждений и умозаключений в профессиональной деятельности.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 xml:space="preserve">основы проведения ситуационного 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>анализа с целью выявления закономерностей функционирования человека и общества при планировании, разработке проектов в различных сферах профессиональной деятельности</w:t>
            </w:r>
            <w:r w:rsidRPr="009F3CF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>проводит</w:t>
            </w:r>
            <w:r w:rsidRPr="009F3CFF">
              <w:rPr>
                <w:rFonts w:ascii="Times New Roman" w:eastAsia="Calibri" w:hAnsi="Times New Roman"/>
                <w:sz w:val="24"/>
                <w:szCs w:val="24"/>
              </w:rPr>
              <w:t>ь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 xml:space="preserve"> анализ информации и принимать решения для выявления закономерностей функционирования человека и общества при планировании, разработке и </w:t>
            </w:r>
            <w:r w:rsidRPr="009F3CFF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проектов.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F78" w:rsidRPr="009F3CFF" w:rsidRDefault="002F3F78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1.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Ваша команда разделена на две группы, работающие в зданиях на противоположных концах города. Из-за того, что члены команды не очень хорошо знают друг друга, команда проекта не очень сплоченная. Развитие команды находится на стадии возмущения из-за разделенности.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jc w:val="both"/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>Какое действие вы должны предпринять?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398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А. Корректирующее действие.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398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Б. Обеспечить сорасположение.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398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В. Обучение.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398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Г. Разрешение конфликта.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firstLine="39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3CFF">
              <w:rPr>
                <w:rFonts w:ascii="Times New Roman" w:hAnsi="Times New Roman"/>
                <w:i/>
                <w:sz w:val="24"/>
                <w:szCs w:val="24"/>
              </w:rPr>
              <w:t>Что наилучшим образом характеризует шесть сигм?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left="398" w:hanging="398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А. Устанавливает, что качеством необходимо управлять.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left="398" w:hanging="398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Б. Фокусируется на улучшении процесса и снижении отклонений путем использования стратегии, основанной на измерениях.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left="398" w:hanging="398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lastRenderedPageBreak/>
              <w:t>В. Утверждает, что качество должно быть непрерывным способом ведения бизнеса.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left="398" w:hanging="398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Г. Фокусируется, прежде всего, на повышении качества людей, а затем — на повышении качества процесса или продукта.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Задание 3.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В ходе проекта вы обнаруживаете, что один из бизнес-пользователей, отвечающих за тестирование продукта, не может выполнить эту работу. Этот бизнес-пользователь подотчетен заинтересованному лицу, а не команде проекта. Все члены команды проекта и заинтересованные лица находятся в одном месте.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firstLine="39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3CFF">
              <w:rPr>
                <w:rFonts w:ascii="Times New Roman" w:hAnsi="Times New Roman"/>
                <w:i/>
                <w:sz w:val="24"/>
                <w:szCs w:val="24"/>
              </w:rPr>
              <w:t>Зная о необходимости участия бизнес-пользователя для проведения тестирования, что вы сделаете?</w:t>
            </w:r>
          </w:p>
          <w:p w:rsidR="002F3F78" w:rsidRPr="009F3CFF" w:rsidRDefault="002F3F78">
            <w:pPr>
              <w:widowControl w:val="0"/>
              <w:tabs>
                <w:tab w:val="left" w:pos="256"/>
              </w:tabs>
              <w:spacing w:after="0" w:line="240" w:lineRule="auto"/>
              <w:ind w:left="398" w:hanging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А. Сделайте запись в журнал регистрации потенциальных проблем и вынесите этот вопрос на следующее совещание по статусу проекта. Каждый может извлечь выгоду из понимания важности ощущения заинтересованными лицами своей роли и ответственности в проекте.</w:t>
            </w:r>
          </w:p>
          <w:p w:rsidR="002F3F78" w:rsidRPr="009F3CFF" w:rsidRDefault="002F3F78">
            <w:pPr>
              <w:widowControl w:val="0"/>
              <w:tabs>
                <w:tab w:val="left" w:pos="256"/>
              </w:tabs>
              <w:spacing w:after="0" w:line="240" w:lineRule="auto"/>
              <w:ind w:left="398" w:hanging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Б. Сделайте запись в журнал регистрации потенциальных проблем и позвоните заинтересованному лицу для объяснения ситуации. Вы знаете, что разговор напрямую — лучший способ решения спорных вопросов.</w:t>
            </w:r>
          </w:p>
          <w:p w:rsidR="002F3F78" w:rsidRPr="009F3CFF" w:rsidRDefault="002F3F78">
            <w:pPr>
              <w:widowControl w:val="0"/>
              <w:tabs>
                <w:tab w:val="left" w:pos="256"/>
              </w:tabs>
              <w:spacing w:after="0" w:line="240" w:lineRule="auto"/>
              <w:ind w:left="398" w:hanging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В. Лично встретьтесь с заинтересованным лицом, так как это лучший способ решения спорных вопросов.</w:t>
            </w:r>
          </w:p>
          <w:p w:rsidR="002F3F78" w:rsidRPr="009F3CFF" w:rsidRDefault="002F3F78">
            <w:pPr>
              <w:widowControl w:val="0"/>
              <w:tabs>
                <w:tab w:val="left" w:pos="256"/>
              </w:tabs>
              <w:spacing w:after="0" w:line="240" w:lineRule="auto"/>
              <w:ind w:left="398" w:hanging="398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Г. Направьте электронное письмо заинтересованному лицу с объяснением ситуации с профессиональной точки зрения с тем, чтобы отразить его ответ в следующем отчете о статусе проекта.</w:t>
            </w:r>
          </w:p>
        </w:tc>
      </w:tr>
      <w:tr w:rsidR="002F3F78" w:rsidTr="002F3F78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F78" w:rsidRPr="009F3CFF" w:rsidRDefault="002F3F78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  <w:sz w:val="24"/>
                <w:szCs w:val="24"/>
              </w:rPr>
            </w:pPr>
            <w:r w:rsidRPr="009F3CFF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ПКН-1</w:t>
            </w:r>
          </w:p>
          <w:p w:rsidR="002F3F78" w:rsidRPr="009F3CFF" w:rsidRDefault="002F3F78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Способность использовать основные научные понятия и категориальный аппарат экономической, организационной, управленческой, социологической и психологической теорий при решении профессиональных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F78" w:rsidRPr="009F3CFF" w:rsidRDefault="002F3F78">
            <w:pPr>
              <w:widowControl w:val="0"/>
              <w:tabs>
                <w:tab w:val="left" w:pos="851"/>
              </w:tabs>
              <w:spacing w:after="0" w:line="240" w:lineRule="auto"/>
              <w:ind w:right="9"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1.Демонстрирует знание современных концепций социальной психологии, экономики и управленческой науки, использует категориальный и научный аппарат при анализе социально-экономических явлений и процессов.</w:t>
            </w:r>
          </w:p>
          <w:p w:rsidR="002F3F78" w:rsidRPr="009F3CFF" w:rsidRDefault="002F3F78">
            <w:pPr>
              <w:widowControl w:val="0"/>
              <w:tabs>
                <w:tab w:val="left" w:pos="851"/>
              </w:tabs>
              <w:spacing w:after="0" w:line="240" w:lineRule="auto"/>
              <w:ind w:right="9"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tabs>
                <w:tab w:val="left" w:pos="851"/>
              </w:tabs>
              <w:spacing w:after="0" w:line="240" w:lineRule="auto"/>
              <w:ind w:right="9"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tabs>
                <w:tab w:val="left" w:pos="851"/>
              </w:tabs>
              <w:spacing w:after="0" w:line="240" w:lineRule="auto"/>
              <w:ind w:right="9"/>
              <w:mirrorIndents/>
              <w:jc w:val="both"/>
              <w:rPr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2. Грамотно и результативно пользуется российскими и зарубежными источниками научных знаний и социально-экономической информации, знает основные направления кадровой политики государства и организации.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>современные концепции социальной психологии, экономики и управленческой науки.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>использовать категориальный и научный аппарат при принятии управленческих решений в проектах.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>правовые нормы действующего законодательства РФ, регулирующих отношения при управлении проектами, а также действующие российские и международные стандарты по управлению проектами.</w:t>
            </w:r>
          </w:p>
          <w:p w:rsidR="002F3F78" w:rsidRPr="009F3CFF" w:rsidRDefault="002F3F78">
            <w:pPr>
              <w:widowControl w:val="0"/>
              <w:spacing w:after="0" w:line="240" w:lineRule="auto"/>
              <w:contextualSpacing/>
              <w:mirrorIndents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9F3C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  <w:r w:rsidRPr="009F3CFF">
              <w:rPr>
                <w:rFonts w:ascii="Times New Roman" w:hAnsi="Times New Roman"/>
                <w:bCs/>
                <w:sz w:val="24"/>
                <w:szCs w:val="24"/>
              </w:rPr>
              <w:t>использовать правовые нормы действующего законодательства, стандартов по управлению проектами при разработке и реализации проектов в различных сферах жизнедеятельности.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F78" w:rsidRPr="009F3CFF" w:rsidRDefault="002F3F78">
            <w:pPr>
              <w:widowControl w:val="0"/>
              <w:spacing w:after="0" w:line="240" w:lineRule="auto"/>
              <w:mirrorIndents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Заинтересованные стороны проекта попросили Вас провести анализ стоимостного риска.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mirrorIndents/>
              <w:jc w:val="both"/>
              <w:outlineLvl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9F3CFF">
              <w:rPr>
                <w:rFonts w:ascii="Times New Roman" w:hAnsi="Times New Roman"/>
                <w:i/>
                <w:sz w:val="24"/>
                <w:szCs w:val="24"/>
              </w:rPr>
              <w:t>Какое из утверждений, приведенных ниже, является неверным?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256" w:hanging="256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А. Анализ Монте-Карло — предпочитаемый метод при анализе стоимостного риска.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256" w:hanging="256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Б. Анализ Монте-Карло — это метод моделирования, позволяющий рассчитать стоимость проекта к определенному моменту.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256" w:hanging="256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В. Для проведения стоимостного анализа входом является иерархическая структура работ.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256" w:hanging="256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Г. В анализе Монте-Карло оценка стоимости представляется в виде вероятностного распределения.</w:t>
            </w:r>
          </w:p>
          <w:p w:rsidR="002F3F78" w:rsidRPr="009F3CFF" w:rsidRDefault="002F3F78">
            <w:pPr>
              <w:widowControl w:val="0"/>
              <w:spacing w:after="0" w:line="240" w:lineRule="auto"/>
              <w:mirrorIndents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Вы —руководитель проекта по созданию сайта для местного зоопарка.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Вам необходимо выполнить качественный анализ рисков.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firstLine="398"/>
              <w:mirrorIndent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i/>
                <w:sz w:val="24"/>
                <w:szCs w:val="24"/>
              </w:rPr>
              <w:t>Что по завершении этого процесса не является частью обновленного</w:t>
            </w:r>
            <w:r w:rsidRPr="009F3CFF">
              <w:rPr>
                <w:rFonts w:ascii="Times New Roman" w:hAnsi="Times New Roman"/>
                <w:sz w:val="24"/>
                <w:szCs w:val="24"/>
              </w:rPr>
              <w:t xml:space="preserve"> реестра рисков?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284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А. Список приоритетных рисков.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284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Б. Лист наблюдения для рисков с низкими приоритетами.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284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В. Вероятность достижения целевых значений по срокам и стоимости.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left="398" w:hanging="284"/>
              <w:mirrorIndents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3CFF">
              <w:rPr>
                <w:rFonts w:ascii="Times New Roman" w:hAnsi="Times New Roman"/>
                <w:sz w:val="24"/>
                <w:szCs w:val="24"/>
              </w:rPr>
              <w:t>Г. Риски, сгруппированные по категориям.</w:t>
            </w:r>
          </w:p>
          <w:p w:rsidR="002F3F78" w:rsidRPr="009F3CFF" w:rsidRDefault="002F3F78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CFF">
              <w:rPr>
                <w:rFonts w:ascii="Times New Roman" w:hAnsi="Times New Roman"/>
                <w:b/>
                <w:sz w:val="24"/>
                <w:szCs w:val="24"/>
              </w:rPr>
              <w:t>Задание 3.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firstLine="398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 ходе недавнего собрания с командой проекта вы достигли решения относительно проблемы, терзавшей команду несколько недель. При устранении проблемы проект пойдет без срывов. Вы берете на себя ответственность за выявление проблем и разработку запросов на изменения.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firstLine="398"/>
              <w:jc w:val="both"/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t xml:space="preserve">Какое из утверждений является наиболее верным относительно описанной </w:t>
            </w:r>
            <w:r w:rsidRPr="009F3CFF">
              <w:rPr>
                <w:rFonts w:ascii="Times New Roman" w:eastAsia="SimSun" w:hAnsi="Times New Roman"/>
                <w:i/>
                <w:sz w:val="24"/>
                <w:szCs w:val="24"/>
                <w:lang w:eastAsia="zh-CN"/>
              </w:rPr>
              <w:lastRenderedPageBreak/>
              <w:t>ситуации?</w:t>
            </w:r>
          </w:p>
          <w:p w:rsidR="002F3F78" w:rsidRPr="009F3CFF" w:rsidRDefault="002F3F78">
            <w:pPr>
              <w:widowControl w:val="0"/>
              <w:tabs>
                <w:tab w:val="left" w:pos="426"/>
              </w:tabs>
              <w:spacing w:after="0" w:line="240" w:lineRule="auto"/>
              <w:ind w:left="256" w:hanging="256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А. Исправление ошибок, выполняемое в рамках процесса руководства и управления исполнением проекта.</w:t>
            </w:r>
          </w:p>
          <w:p w:rsidR="002F3F78" w:rsidRPr="009F3CFF" w:rsidRDefault="002F3F78">
            <w:pPr>
              <w:widowControl w:val="0"/>
              <w:tabs>
                <w:tab w:val="left" w:pos="0"/>
              </w:tabs>
              <w:spacing w:after="0" w:line="240" w:lineRule="auto"/>
              <w:ind w:left="256" w:hanging="256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Б. Корректирующее действие, выполняемое в рамках процесса руководства и управления исполнением проекта.</w:t>
            </w:r>
          </w:p>
          <w:p w:rsidR="002F3F78" w:rsidRPr="009F3CFF" w:rsidRDefault="002F3F78">
            <w:pPr>
              <w:pStyle w:val="141"/>
              <w:widowControl w:val="0"/>
              <w:tabs>
                <w:tab w:val="left" w:pos="0"/>
              </w:tabs>
              <w:spacing w:before="0" w:after="0" w:line="240" w:lineRule="auto"/>
              <w:ind w:left="256" w:hanging="256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В. Предупреждающее действие, выполняемое в рамках процесса руководства и управления исполнением проекта.</w:t>
            </w:r>
          </w:p>
          <w:p w:rsidR="002F3F78" w:rsidRPr="009F3CFF" w:rsidRDefault="002F3F78">
            <w:pPr>
              <w:pStyle w:val="141"/>
              <w:widowControl w:val="0"/>
              <w:tabs>
                <w:tab w:val="left" w:pos="0"/>
              </w:tabs>
              <w:spacing w:before="0" w:after="0" w:line="240" w:lineRule="auto"/>
              <w:ind w:left="256" w:hanging="256"/>
              <w:mirrorIndents/>
              <w:jc w:val="both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F3CF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Г. Неутвержденные запросы на изменения, которые сначала должны пройти через процесс общего контроля изменений.</w:t>
            </w:r>
          </w:p>
        </w:tc>
      </w:tr>
    </w:tbl>
    <w:p w:rsidR="00A740F6" w:rsidRDefault="00A740F6"/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6" w:name="_Toc430769161"/>
      <w:bookmarkStart w:id="7" w:name="_Toc419454642"/>
      <w:bookmarkEnd w:id="6"/>
      <w:bookmarkEnd w:id="7"/>
      <w:r>
        <w:rPr>
          <w:rFonts w:ascii="Times New Roman" w:hAnsi="Times New Roman"/>
          <w:b/>
          <w:sz w:val="28"/>
          <w:szCs w:val="28"/>
        </w:rPr>
        <w:t>Перечень примерных контрольных вопросов к экзамену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История управления проектами, как части менеджмента.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Приведите классификацию проектов.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понятие проект, и приведите его свойства.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чем заключается суть основных международных стандартов управления проектами, обоснуйте это. 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Приведите основные виды процессов в ходе планирования и исполнения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Проведите сравнение функций традиционного и проектного менеджмента.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участников и заинтересованных сторон проекта. 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в чём заключаются интересы заинтересованных сторон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критерии целеполагания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содержание фаз жизненного цикла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Приведите соответствие типов организационных структур реализации конкретных видов проектов.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Приведите цели «стартового» совещания по определению проекта и охарактеризуйте его участников.</w:t>
      </w:r>
    </w:p>
    <w:p w:rsidR="00A740F6" w:rsidRDefault="00C61BC5">
      <w:pPr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lastRenderedPageBreak/>
        <w:t>Прединвестиционная фаза проекта: приведите её состав и содержание.</w:t>
      </w:r>
    </w:p>
    <w:p w:rsidR="00A740F6" w:rsidRDefault="00C61BC5">
      <w:pPr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провести технико-экономическое обоснование проекта?</w:t>
      </w:r>
    </w:p>
    <w:p w:rsidR="00A740F6" w:rsidRDefault="00C61BC5">
      <w:pPr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Охарактеризуйте состав бизнес-плана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Приведите методологию распределения обязанностей в составе проектной команды.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процессы управления ресурсами проекта. 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Какова идея графика Гантта, иго преимущества и недостатки?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понятие сетевых графиков, охарактеризуйте основные способы их построения.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процессы управления командой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основные подходы к управлению рисками в проекте.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процессы управления стоимостью проекта.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План коммуникаций проекта: состав и назначение.</w:t>
      </w:r>
    </w:p>
    <w:p w:rsidR="00A740F6" w:rsidRDefault="00C61BC5">
      <w:pPr>
        <w:pStyle w:val="af4"/>
        <w:numPr>
          <w:ilvl w:val="0"/>
          <w:numId w:val="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процессы при завершении проекта.</w:t>
      </w:r>
    </w:p>
    <w:p w:rsidR="00A740F6" w:rsidRDefault="00A740F6">
      <w:pPr>
        <w:pStyle w:val="p1"/>
        <w:spacing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Пример экзаменационного билета по дисциплине 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Style w:val="a4"/>
          <w:rFonts w:ascii="Times New Roman" w:hAnsi="Times New Roman"/>
          <w:b/>
          <w:sz w:val="28"/>
          <w:szCs w:val="28"/>
        </w:rPr>
        <w:t>Проектный менеджмент: базовый курс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740F6" w:rsidRDefault="00C61BC5">
      <w:pPr>
        <w:suppressAutoHyphens w:val="0"/>
        <w:spacing w:after="0" w:line="259" w:lineRule="auto"/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bCs/>
          <w:sz w:val="24"/>
        </w:rPr>
        <w:t>Федеральное государственное образовательное бюджетное учреждение</w:t>
      </w:r>
    </w:p>
    <w:p w:rsidR="00A740F6" w:rsidRDefault="00C61BC5">
      <w:pPr>
        <w:suppressAutoHyphens w:val="0"/>
        <w:spacing w:after="0" w:line="259" w:lineRule="auto"/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sz w:val="24"/>
        </w:rPr>
        <w:t>высшего образования</w:t>
      </w:r>
    </w:p>
    <w:p w:rsidR="00A740F6" w:rsidRDefault="00C61BC5">
      <w:pPr>
        <w:suppressAutoHyphens w:val="0"/>
        <w:spacing w:after="0" w:line="259" w:lineRule="auto"/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«ФИНАНСОВЫЙ УНИВЕРСИТЕТ ПРИ ПРАВИТЕЛЬСТВЕ</w:t>
      </w:r>
    </w:p>
    <w:p w:rsidR="00A740F6" w:rsidRDefault="00C61BC5">
      <w:pPr>
        <w:suppressAutoHyphens w:val="0"/>
        <w:spacing w:after="0" w:line="259" w:lineRule="auto"/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РОССИЙСКОЙ ФЕДЕРАЦИИ»</w:t>
      </w:r>
    </w:p>
    <w:p w:rsidR="00A740F6" w:rsidRDefault="00C61BC5">
      <w:pPr>
        <w:suppressAutoHyphens w:val="0"/>
        <w:spacing w:after="0" w:line="259" w:lineRule="auto"/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(Финансовый университет)</w:t>
      </w:r>
    </w:p>
    <w:p w:rsidR="00A740F6" w:rsidRDefault="00A740F6">
      <w:pPr>
        <w:suppressAutoHyphens w:val="0"/>
        <w:spacing w:after="160" w:line="259" w:lineRule="auto"/>
        <w:ind w:left="1440"/>
        <w:rPr>
          <w:rFonts w:ascii="Times New Roman" w:eastAsia="SimSun" w:hAnsi="Times New Roman"/>
          <w:b/>
          <w:bCs/>
          <w:sz w:val="24"/>
          <w:lang w:eastAsia="zh-CN"/>
        </w:rPr>
      </w:pPr>
    </w:p>
    <w:p w:rsidR="00A740F6" w:rsidRDefault="00C61BC5">
      <w:pPr>
        <w:suppressAutoHyphens w:val="0"/>
        <w:spacing w:after="0" w:line="259" w:lineRule="auto"/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Департамент менеджмента и инноваций</w:t>
      </w:r>
    </w:p>
    <w:p w:rsidR="00A740F6" w:rsidRDefault="00C61BC5">
      <w:pPr>
        <w:suppressAutoHyphens w:val="0"/>
        <w:spacing w:after="0" w:line="259" w:lineRule="auto"/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Дисциплина «Проектный менеджмент: базовый курс»</w:t>
      </w:r>
    </w:p>
    <w:p w:rsidR="00A740F6" w:rsidRDefault="00C61BC5">
      <w:pPr>
        <w:suppressAutoHyphens w:val="0"/>
        <w:spacing w:after="0" w:line="259" w:lineRule="auto"/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 xml:space="preserve">Факультет «Высшая школа управления» </w:t>
      </w:r>
    </w:p>
    <w:p w:rsidR="00A740F6" w:rsidRDefault="00C61BC5">
      <w:pPr>
        <w:suppressAutoHyphens w:val="0"/>
        <w:spacing w:after="0" w:line="259" w:lineRule="auto"/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Форма обучения очная</w:t>
      </w:r>
    </w:p>
    <w:p w:rsidR="00A740F6" w:rsidRDefault="00C61BC5">
      <w:pPr>
        <w:suppressAutoHyphens w:val="0"/>
        <w:spacing w:after="0" w:line="259" w:lineRule="auto"/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Семестр 4</w:t>
      </w:r>
    </w:p>
    <w:p w:rsidR="00A740F6" w:rsidRDefault="00C61BC5">
      <w:pPr>
        <w:suppressAutoHyphens w:val="0"/>
        <w:spacing w:after="0" w:line="259" w:lineRule="auto"/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Направленность программы магистратуры «Управление персоналом»</w:t>
      </w:r>
    </w:p>
    <w:p w:rsidR="00A740F6" w:rsidRDefault="00A740F6">
      <w:pPr>
        <w:suppressAutoHyphens w:val="0"/>
        <w:spacing w:after="0" w:line="259" w:lineRule="auto"/>
        <w:ind w:firstLine="709"/>
        <w:rPr>
          <w:rFonts w:ascii="Times New Roman" w:eastAsia="SimSun" w:hAnsi="Times New Roman"/>
          <w:b/>
          <w:bCs/>
          <w:szCs w:val="28"/>
          <w:lang w:eastAsia="zh-CN"/>
        </w:rPr>
      </w:pPr>
    </w:p>
    <w:p w:rsidR="00A740F6" w:rsidRDefault="00A740F6">
      <w:pPr>
        <w:suppressAutoHyphens w:val="0"/>
        <w:spacing w:after="0" w:line="259" w:lineRule="auto"/>
        <w:ind w:firstLine="709"/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</w:p>
    <w:p w:rsidR="00A740F6" w:rsidRDefault="00C61BC5">
      <w:pPr>
        <w:suppressAutoHyphens w:val="0"/>
        <w:spacing w:after="0" w:line="259" w:lineRule="auto"/>
        <w:ind w:firstLine="709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ЭКЗАМЕНАЦИОННЫЙ БИЛЕТ № ___</w:t>
      </w:r>
    </w:p>
    <w:p w:rsidR="00A740F6" w:rsidRDefault="00A740F6">
      <w:pPr>
        <w:pStyle w:val="FR2"/>
        <w:tabs>
          <w:tab w:val="left" w:pos="180"/>
          <w:tab w:val="left" w:pos="993"/>
        </w:tabs>
        <w:spacing w:before="0" w:after="20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740F6" w:rsidRDefault="00C61BC5">
      <w:pPr>
        <w:pStyle w:val="FR2"/>
        <w:numPr>
          <w:ilvl w:val="0"/>
          <w:numId w:val="1"/>
        </w:numPr>
        <w:tabs>
          <w:tab w:val="clear" w:pos="720"/>
          <w:tab w:val="left" w:pos="180"/>
          <w:tab w:val="left" w:pos="993"/>
        </w:tabs>
        <w:spacing w:before="0" w:after="20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Теоретический вопрос (20 баллов)</w:t>
      </w:r>
    </w:p>
    <w:p w:rsidR="00A740F6" w:rsidRDefault="00C61BC5">
      <w:pPr>
        <w:pStyle w:val="FR2"/>
        <w:tabs>
          <w:tab w:val="left" w:pos="180"/>
          <w:tab w:val="left" w:pos="993"/>
        </w:tabs>
        <w:spacing w:before="0" w:after="20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Укажите типичные ошибки начального этапа проекта. </w:t>
      </w:r>
    </w:p>
    <w:p w:rsidR="00A740F6" w:rsidRDefault="00A740F6">
      <w:pPr>
        <w:pStyle w:val="FR2"/>
        <w:tabs>
          <w:tab w:val="left" w:pos="180"/>
          <w:tab w:val="left" w:pos="993"/>
        </w:tabs>
        <w:spacing w:before="0" w:after="20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40F6" w:rsidRDefault="00C61BC5">
      <w:pPr>
        <w:pStyle w:val="FR2"/>
        <w:numPr>
          <w:ilvl w:val="0"/>
          <w:numId w:val="1"/>
        </w:numPr>
        <w:tabs>
          <w:tab w:val="clear" w:pos="720"/>
          <w:tab w:val="left" w:pos="180"/>
          <w:tab w:val="left" w:pos="993"/>
        </w:tabs>
        <w:spacing w:before="0" w:after="20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Тестовые задания (10 баллов)</w:t>
      </w:r>
    </w:p>
    <w:p w:rsidR="00A740F6" w:rsidRDefault="00C61BC5">
      <w:pPr>
        <w:suppressAutoHyphens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1. Что из ниже перечисленного не является формой проектного финансирования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740F6" w:rsidRDefault="00C61BC5">
      <w:pPr>
        <w:suppressAutoHyphens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а) финансирование с полным регрессом на заемщика </w:t>
      </w:r>
    </w:p>
    <w:p w:rsidR="00A740F6" w:rsidRDefault="00C61BC5">
      <w:pPr>
        <w:suppressAutoHyphens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б) финансирование без права регресса на заемщика </w:t>
      </w:r>
    </w:p>
    <w:p w:rsidR="00A740F6" w:rsidRDefault="00C61BC5">
      <w:pPr>
        <w:suppressAutoHyphens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в) финансирование с ограниченным правом регресса на заемщика </w:t>
      </w:r>
    </w:p>
    <w:p w:rsidR="00A740F6" w:rsidRDefault="00C61BC5">
      <w:pPr>
        <w:suppressAutoHyphens w:val="0"/>
        <w:spacing w:after="0"/>
        <w:ind w:firstLine="284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г) финансирование с не ограниченным правом регресса на заемщика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</w:t>
      </w:r>
    </w:p>
    <w:p w:rsidR="00A740F6" w:rsidRDefault="00A740F6">
      <w:pPr>
        <w:suppressAutoHyphens w:val="0"/>
        <w:spacing w:after="0"/>
        <w:ind w:firstLine="709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A740F6" w:rsidRDefault="00C61BC5">
      <w:pPr>
        <w:suppressAutoHyphens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2. Какое из перечисленных направлений не является направлением государственной поддержки и регулирования предпринимательства:</w:t>
      </w:r>
    </w:p>
    <w:p w:rsidR="00A740F6" w:rsidRDefault="00C61BC5">
      <w:pPr>
        <w:tabs>
          <w:tab w:val="left" w:pos="567"/>
        </w:tabs>
        <w:suppressAutoHyphens w:val="0"/>
        <w:spacing w:after="0"/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формирование нормативно-правовой базы поддержки и развития предпринимательства</w:t>
      </w:r>
    </w:p>
    <w:p w:rsidR="00A740F6" w:rsidRDefault="00C61BC5">
      <w:pPr>
        <w:tabs>
          <w:tab w:val="left" w:pos="567"/>
        </w:tabs>
        <w:suppressAutoHyphens w:val="0"/>
        <w:spacing w:after="0"/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формирование государственной программы производства экологически чистых продуктов</w:t>
      </w:r>
    </w:p>
    <w:p w:rsidR="00A740F6" w:rsidRDefault="00C61BC5">
      <w:pPr>
        <w:tabs>
          <w:tab w:val="left" w:pos="567"/>
        </w:tabs>
        <w:suppressAutoHyphens w:val="0"/>
        <w:spacing w:after="0"/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совершенствование системы финансовой поддержки малого предпринимательства</w:t>
      </w:r>
    </w:p>
    <w:p w:rsidR="00A740F6" w:rsidRDefault="00C61BC5">
      <w:pPr>
        <w:tabs>
          <w:tab w:val="left" w:pos="567"/>
        </w:tabs>
        <w:suppressAutoHyphens w:val="0"/>
        <w:spacing w:after="0"/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г) совершенствование нормативной базы по поддержке малого и среднего предпринимательства</w:t>
      </w:r>
    </w:p>
    <w:p w:rsidR="00A740F6" w:rsidRDefault="00A740F6">
      <w:pPr>
        <w:tabs>
          <w:tab w:val="left" w:pos="567"/>
        </w:tabs>
        <w:suppressAutoHyphens w:val="0"/>
        <w:spacing w:after="0"/>
        <w:ind w:left="567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40F6" w:rsidRDefault="00C61BC5">
      <w:pPr>
        <w:shd w:val="clear" w:color="auto" w:fill="FFFFFF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3. Понятие "инвестиционная привлекательность проекта" распространяется на:</w:t>
      </w:r>
    </w:p>
    <w:p w:rsidR="00A740F6" w:rsidRDefault="00C61BC5">
      <w:pPr>
        <w:shd w:val="clear" w:color="auto" w:fill="FFFFFF"/>
        <w:spacing w:after="0" w:line="36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интересы и цели инициаторов проекта</w:t>
      </w:r>
    </w:p>
    <w:p w:rsidR="00A740F6" w:rsidRDefault="00C61BC5">
      <w:pPr>
        <w:shd w:val="clear" w:color="auto" w:fill="FFFFFF"/>
        <w:spacing w:after="0" w:line="36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краткосрочные и долгосрочные цели инвестора</w:t>
      </w:r>
    </w:p>
    <w:p w:rsidR="00A740F6" w:rsidRDefault="00C61BC5">
      <w:pPr>
        <w:shd w:val="clear" w:color="auto" w:fill="FFFFFF"/>
        <w:spacing w:after="0" w:line="36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администрации регионов, где действует предприятие - инициатор проекта</w:t>
      </w:r>
    </w:p>
    <w:p w:rsidR="00A740F6" w:rsidRDefault="00C61BC5">
      <w:pPr>
        <w:shd w:val="clear" w:color="auto" w:fill="FFFFFF"/>
        <w:spacing w:after="0" w:line="36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других участников проекта</w:t>
      </w:r>
    </w:p>
    <w:p w:rsidR="00A740F6" w:rsidRDefault="00A740F6">
      <w:pPr>
        <w:pStyle w:val="af2"/>
        <w:shd w:val="clear" w:color="auto" w:fill="FFFFFF"/>
        <w:spacing w:before="0"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40F6" w:rsidRDefault="00C61BC5">
      <w:pPr>
        <w:pStyle w:val="af2"/>
        <w:shd w:val="clear" w:color="auto" w:fill="FFFFFF"/>
        <w:spacing w:before="0"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4. Календарное планирование не включает в себя: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a) планирование содержания проекта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б) определение последовательности работ и построение сетевого графика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в) планирование сроков, длительностей и логических связей работ и построение диаграммы Гантта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г) определение себестоимости продукта проекта </w:t>
      </w:r>
    </w:p>
    <w:p w:rsidR="00A740F6" w:rsidRDefault="00A740F6">
      <w:pPr>
        <w:pStyle w:val="af2"/>
        <w:shd w:val="clear" w:color="auto" w:fill="FFFFFF"/>
        <w:spacing w:before="0"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40F6" w:rsidRDefault="00C61BC5">
      <w:pPr>
        <w:pStyle w:val="af2"/>
        <w:shd w:val="clear" w:color="auto" w:fill="FFFFFF"/>
        <w:spacing w:before="0"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5. Что является основной целью сетевого планирования: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a) Управление трудозатратами проекта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б) Снижение до минимума времени реализации проекта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в) Максимизация прибыли от проекта 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г) Определение последовательностей выполнения работ </w:t>
      </w:r>
    </w:p>
    <w:p w:rsidR="00A740F6" w:rsidRDefault="00A740F6">
      <w:pPr>
        <w:pStyle w:val="FR2"/>
        <w:tabs>
          <w:tab w:val="left" w:pos="180"/>
          <w:tab w:val="left" w:pos="993"/>
        </w:tabs>
        <w:spacing w:before="0" w:after="20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40F6" w:rsidRDefault="00C61BC5">
      <w:pPr>
        <w:pStyle w:val="FR2"/>
        <w:tabs>
          <w:tab w:val="left" w:pos="180"/>
          <w:tab w:val="left" w:pos="993"/>
        </w:tabs>
        <w:spacing w:before="0" w:after="20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 Практико-ориентированное задание (30 баллов)</w:t>
      </w:r>
    </w:p>
    <w:p w:rsidR="00A740F6" w:rsidRDefault="00C61BC5">
      <w:pPr>
        <w:pStyle w:val="af6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Задано: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фирме обсуждаются два проекта. У проекта «А» период окупаемости составляет 18 месяцев. У проекта «В» стоимость 7 830 000 рублей, ожидаемый входящий денежный поток в первый год 290 000 рублей в месяц, далее – 1 450 000 рублей  в квартал. </w:t>
      </w:r>
    </w:p>
    <w:p w:rsidR="00A740F6" w:rsidRDefault="00C61BC5">
      <w:pPr>
        <w:pStyle w:val="af6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Найти: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Определить срок окупаемости проекта «В». Какой проект более выгодный для фирмы?</w:t>
      </w:r>
    </w:p>
    <w:p w:rsidR="00A740F6" w:rsidRDefault="00A740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40F6" w:rsidRDefault="00C61BC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Подготовил: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___________ </w:t>
      </w:r>
    </w:p>
    <w:p w:rsidR="00A740F6" w:rsidRDefault="00C61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Утверждаю:</w:t>
      </w:r>
    </w:p>
    <w:p w:rsidR="00A740F6" w:rsidRDefault="00C61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Зам. руководителя </w:t>
      </w:r>
    </w:p>
    <w:p w:rsidR="00A740F6" w:rsidRDefault="00C61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Департамента менеджмента</w:t>
      </w:r>
      <w:r>
        <w:rPr>
          <w:rFonts w:ascii="Times New Roman" w:eastAsia="Calibri" w:hAnsi="Times New Roman"/>
          <w:sz w:val="24"/>
          <w:szCs w:val="24"/>
        </w:rPr>
        <w:t xml:space="preserve"> и инноваций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</w:t>
      </w:r>
    </w:p>
    <w:p w:rsidR="00A740F6" w:rsidRDefault="00A740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740F6" w:rsidRDefault="00C61B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«   » ________ 202</w:t>
      </w:r>
      <w:r>
        <w:rPr>
          <w:rFonts w:ascii="Times New Roman" w:eastAsia="Calibri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A740F6" w:rsidRDefault="00A740F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740F6" w:rsidRDefault="00A740F6">
      <w:pPr>
        <w:shd w:val="clear" w:color="auto" w:fill="FFFFFF"/>
        <w:spacing w:after="0"/>
        <w:ind w:firstLine="567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8" w:name="_Toc421660312"/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8. </w:t>
      </w:r>
      <w:r>
        <w:rPr>
          <w:rFonts w:ascii="Times New Roman" w:hAnsi="Times New Roman"/>
          <w:b/>
          <w:sz w:val="28"/>
          <w:szCs w:val="28"/>
        </w:rPr>
        <w:t xml:space="preserve">Перечень основной и дополнительной учебной литературы, необходимой для освоения дисциплины </w:t>
      </w:r>
    </w:p>
    <w:p w:rsidR="00A740F6" w:rsidRDefault="00C61BC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«Проектный менеджмент: базовый курс»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Основная литература</w:t>
      </w:r>
    </w:p>
    <w:bookmarkEnd w:id="8"/>
    <w:p w:rsidR="007F34CF" w:rsidRPr="007F34CF" w:rsidRDefault="007F34CF" w:rsidP="007F34CF">
      <w:pPr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Зуб, А. Т.  Управление проектами : учебник и практикум для вузов / А. Т. Зуб. — Москва : Издательство Юрайт, 2023. — 422 с. — (Высшее образование). —  Образовательная платформа Юрайт [сайт]. — URL: https://urait.ru/bcode/511087 (дата обращения: 14.12.2022). — Текст : электронный.</w:t>
      </w:r>
    </w:p>
    <w:p w:rsidR="007F34CF" w:rsidRPr="007F34CF" w:rsidRDefault="007F34CF" w:rsidP="007F34CF">
      <w:pPr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Управление проектами : учебник и практикум для вузов / А. И. Балашов, Е. М. Рогова, М. В. Тихонова, Е. А. Ткаченко ; под общей редакцией Е. М. Роговой. — Москва : Издательство Юрайт, 2022. — 383 с. — (Высшее образование). —  Образовательная платформа Юрайт [сайт]. — URL: https://urait.ru/bcode/468486 (дата обращения: 16.11.2022). — Текст : электронный.</w:t>
      </w:r>
    </w:p>
    <w:p w:rsidR="007F34CF" w:rsidRPr="007F34CF" w:rsidRDefault="007F34CF" w:rsidP="007F34CF">
      <w:pPr>
        <w:spacing w:after="0" w:line="360" w:lineRule="auto"/>
        <w:jc w:val="center"/>
        <w:rPr>
          <w:rFonts w:ascii="Times New Roman" w:eastAsia="Calibri" w:hAnsi="Times New Roman"/>
          <w:b/>
          <w:iCs/>
          <w:sz w:val="28"/>
          <w:szCs w:val="28"/>
        </w:rPr>
      </w:pPr>
      <w:r w:rsidRPr="007F34CF">
        <w:rPr>
          <w:rFonts w:ascii="Times New Roman" w:eastAsia="Calibri" w:hAnsi="Times New Roman"/>
          <w:b/>
          <w:iCs/>
          <w:sz w:val="28"/>
          <w:szCs w:val="28"/>
        </w:rPr>
        <w:t>Дополнительная литература</w:t>
      </w:r>
    </w:p>
    <w:p w:rsidR="007F34CF" w:rsidRPr="007F34CF" w:rsidRDefault="007F34CF" w:rsidP="007F34CF">
      <w:pPr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 xml:space="preserve">Романова, М.В. Управление проектами: учебное пособие по спец. "Менеджмент организации" / М.В. Романова. - Москва: Форум: НИЦ </w:t>
      </w:r>
      <w:r w:rsidRPr="007F34CF">
        <w:rPr>
          <w:rFonts w:ascii="Times New Roman" w:eastAsia="Calibri" w:hAnsi="Times New Roman"/>
          <w:sz w:val="28"/>
          <w:szCs w:val="28"/>
        </w:rPr>
        <w:lastRenderedPageBreak/>
        <w:t>ИНФРА-М, 2014. - 256 с. - (Высшее образование). - Текст: непосредственный. - То же. - 2022. - ЭБС ZNANIUM.com. - URL: https://znanium.com/catalog/product/1860010 (дата обращения: 24.11.2022). - Текст: электронный.</w:t>
      </w:r>
    </w:p>
    <w:p w:rsidR="007F34CF" w:rsidRPr="007F34CF" w:rsidRDefault="007F34CF" w:rsidP="007F34CF">
      <w:pPr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Попов, Ю.И. Управление проектами: учебное пособие / Ю.И. Попов, О.В. Яковенко. - Москва: Инфра-М, 2011, 2013. - 208 с. - (Учебники для программы МВА). - Текст: непосредственный. - То же. - 2021. - ЭБС ZNANIUM.com. - URL: https://znanium.com/catalog/product/1153780 (дата обращения: 17.11.2022). - Текст: электронный.</w:t>
      </w:r>
    </w:p>
    <w:p w:rsidR="007F34CF" w:rsidRPr="007F34CF" w:rsidRDefault="007F34CF" w:rsidP="007F34CF">
      <w:pPr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11.11.2022). – Текст : электронный.</w:t>
      </w:r>
    </w:p>
    <w:p w:rsidR="007F34CF" w:rsidRDefault="007F34CF" w:rsidP="007F34CF">
      <w:pPr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Черняк В.З. Принципы управления инновационными рисками на разных стадиях проекта: монография / В.З. Черняк. - Москва: Русайнс, 2016. - 202 с. — ЭБС BOOK.ru. - URL: https://book.ru/book/921416 (дата обращения: дата обращения: 22.11.2022). — Текст : электронный.</w:t>
      </w:r>
    </w:p>
    <w:p w:rsidR="007F34CF" w:rsidRPr="007F34CF" w:rsidRDefault="007F34CF" w:rsidP="007F34CF">
      <w:p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7F34CF" w:rsidRPr="007F34CF" w:rsidRDefault="007F34CF" w:rsidP="007F34CF">
      <w:pPr>
        <w:keepNext/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  <w:r w:rsidRPr="007F34CF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9. Перечень информационно-телекоммуникационной сети «Интернет», необходимых для освоения дисциплины</w:t>
      </w:r>
    </w:p>
    <w:p w:rsidR="007F34CF" w:rsidRPr="007F34CF" w:rsidRDefault="007F34CF" w:rsidP="007F34CF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  <w:r w:rsidRPr="007F34CF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 xml:space="preserve"> «</w:t>
      </w:r>
      <w:r w:rsidRPr="007F34CF">
        <w:rPr>
          <w:rFonts w:ascii="Times New Roman" w:eastAsia="Times New Roman" w:hAnsi="Times New Roman"/>
          <w:b/>
          <w:bCs/>
          <w:kern w:val="2"/>
          <w:sz w:val="28"/>
          <w:szCs w:val="28"/>
        </w:rPr>
        <w:t>Проектный менеджмент: базовый курс</w:t>
      </w:r>
      <w:r w:rsidRPr="007F34CF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»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1. Электронная библиотека Финансового университета (ЭБ) http://elib.fa.ru/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2. Электронно-библиотечная система BOOK.RU http://www.book.ru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4. Электронно-библиотечная система Znanium http://www.znanium.com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lastRenderedPageBreak/>
        <w:t xml:space="preserve">5. Электронно-библиотечная система издательства «ЮРАЙТ» https://www.biblio-online.ru/  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6. Деловая онлайн-библиотека Alpina Digital http://lib.alpinadigital.ru/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 xml:space="preserve">7. Научная электронная библиотека eLibrary.ru http://elibrary.ru  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8. Электронная библиотека  http://grebennikon.ru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9. Национальная электронная библиотека http://нэб.рф/</w:t>
      </w:r>
    </w:p>
    <w:p w:rsidR="007F34CF" w:rsidRPr="007F34CF" w:rsidRDefault="007F34CF" w:rsidP="007F34C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F34CF">
        <w:rPr>
          <w:rFonts w:ascii="Times New Roman" w:eastAsia="Calibri" w:hAnsi="Times New Roman"/>
          <w:sz w:val="28"/>
          <w:szCs w:val="28"/>
        </w:rPr>
        <w:t>10. Электронная библиотека диссертаций Российской государственной библиотеки https://dvs.rsl.ru/</w:t>
      </w:r>
    </w:p>
    <w:p w:rsidR="00A740F6" w:rsidRDefault="00A740F6">
      <w:pPr>
        <w:rPr>
          <w:lang w:eastAsia="ru-RU"/>
        </w:rPr>
      </w:pPr>
    </w:p>
    <w:p w:rsidR="00A740F6" w:rsidRDefault="00C61B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10. Методические указания для обучающихся по освоению дисциплины</w:t>
      </w:r>
    </w:p>
    <w:p w:rsidR="00A740F6" w:rsidRDefault="00C61BC5">
      <w:pPr>
        <w:pStyle w:val="af4"/>
        <w:tabs>
          <w:tab w:val="left" w:pos="1124"/>
        </w:tabs>
        <w:overflowPunct w:val="0"/>
        <w:spacing w:after="0" w:line="360" w:lineRule="auto"/>
        <w:ind w:right="105" w:firstLine="607"/>
        <w:jc w:val="both"/>
        <w:rPr>
          <w:sz w:val="28"/>
          <w:szCs w:val="28"/>
        </w:rPr>
      </w:pPr>
      <w:r>
        <w:rPr>
          <w:b/>
          <w:spacing w:val="-2"/>
          <w:sz w:val="28"/>
          <w:szCs w:val="28"/>
        </w:rPr>
        <w:t>М</w:t>
      </w:r>
      <w:r>
        <w:rPr>
          <w:b/>
          <w:sz w:val="28"/>
          <w:szCs w:val="28"/>
        </w:rPr>
        <w:t>е</w:t>
      </w:r>
      <w:r>
        <w:rPr>
          <w:b/>
          <w:spacing w:val="-1"/>
          <w:sz w:val="28"/>
          <w:szCs w:val="28"/>
        </w:rPr>
        <w:t>т</w:t>
      </w:r>
      <w:r>
        <w:rPr>
          <w:b/>
          <w:sz w:val="28"/>
          <w:szCs w:val="28"/>
        </w:rPr>
        <w:t>од</w:t>
      </w:r>
      <w:r>
        <w:rPr>
          <w:b/>
          <w:spacing w:val="-2"/>
          <w:sz w:val="28"/>
          <w:szCs w:val="28"/>
        </w:rPr>
        <w:t>и</w:t>
      </w:r>
      <w:r>
        <w:rPr>
          <w:b/>
          <w:sz w:val="28"/>
          <w:szCs w:val="28"/>
        </w:rPr>
        <w:t>ческ</w:t>
      </w:r>
      <w:r>
        <w:rPr>
          <w:b/>
          <w:spacing w:val="-2"/>
          <w:sz w:val="28"/>
          <w:szCs w:val="28"/>
        </w:rPr>
        <w:t>и</w:t>
      </w:r>
      <w:r>
        <w:rPr>
          <w:b/>
          <w:sz w:val="28"/>
          <w:szCs w:val="28"/>
        </w:rPr>
        <w:t>е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ре</w:t>
      </w:r>
      <w:r>
        <w:rPr>
          <w:b/>
          <w:spacing w:val="-2"/>
          <w:sz w:val="28"/>
          <w:szCs w:val="28"/>
        </w:rPr>
        <w:t>к</w:t>
      </w:r>
      <w:r>
        <w:rPr>
          <w:b/>
          <w:sz w:val="28"/>
          <w:szCs w:val="28"/>
        </w:rPr>
        <w:t>оме</w:t>
      </w:r>
      <w:r>
        <w:rPr>
          <w:b/>
          <w:spacing w:val="-1"/>
          <w:sz w:val="28"/>
          <w:szCs w:val="28"/>
        </w:rPr>
        <w:t>н</w:t>
      </w:r>
      <w:r>
        <w:rPr>
          <w:b/>
          <w:spacing w:val="-3"/>
          <w:sz w:val="28"/>
          <w:szCs w:val="28"/>
        </w:rPr>
        <w:t>д</w:t>
      </w:r>
      <w:r>
        <w:rPr>
          <w:b/>
          <w:sz w:val="28"/>
          <w:szCs w:val="28"/>
        </w:rPr>
        <w:t>а</w:t>
      </w:r>
      <w:r>
        <w:rPr>
          <w:b/>
          <w:spacing w:val="-1"/>
          <w:sz w:val="28"/>
          <w:szCs w:val="28"/>
        </w:rPr>
        <w:t>ци</w:t>
      </w:r>
      <w:r>
        <w:rPr>
          <w:b/>
          <w:sz w:val="28"/>
          <w:szCs w:val="28"/>
        </w:rPr>
        <w:t>и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</w:t>
      </w:r>
      <w:r>
        <w:rPr>
          <w:b/>
          <w:sz w:val="28"/>
          <w:szCs w:val="28"/>
        </w:rPr>
        <w:t>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</w:t>
      </w:r>
      <w:r>
        <w:rPr>
          <w:b/>
          <w:sz w:val="28"/>
          <w:szCs w:val="28"/>
        </w:rPr>
        <w:t>одг</w:t>
      </w:r>
      <w:r>
        <w:rPr>
          <w:b/>
          <w:spacing w:val="-2"/>
          <w:sz w:val="28"/>
          <w:szCs w:val="28"/>
        </w:rPr>
        <w:t>о</w:t>
      </w:r>
      <w:r>
        <w:rPr>
          <w:b/>
          <w:spacing w:val="1"/>
          <w:sz w:val="28"/>
          <w:szCs w:val="28"/>
        </w:rPr>
        <w:t>т</w:t>
      </w:r>
      <w:r>
        <w:rPr>
          <w:b/>
          <w:spacing w:val="4"/>
          <w:sz w:val="28"/>
          <w:szCs w:val="28"/>
        </w:rPr>
        <w:t>о</w:t>
      </w:r>
      <w:r>
        <w:rPr>
          <w:b/>
          <w:sz w:val="28"/>
          <w:szCs w:val="28"/>
        </w:rPr>
        <w:t>в</w:t>
      </w:r>
      <w:r>
        <w:rPr>
          <w:b/>
          <w:spacing w:val="-2"/>
          <w:sz w:val="28"/>
          <w:szCs w:val="28"/>
        </w:rPr>
        <w:t>к</w:t>
      </w:r>
      <w:r>
        <w:rPr>
          <w:b/>
          <w:sz w:val="28"/>
          <w:szCs w:val="28"/>
        </w:rPr>
        <w:t>е к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проектной работе</w:t>
      </w:r>
    </w:p>
    <w:p w:rsidR="00A740F6" w:rsidRDefault="00C61BC5">
      <w:pPr>
        <w:pStyle w:val="af2"/>
        <w:shd w:val="clear" w:color="auto" w:fill="FFFFFF"/>
        <w:spacing w:before="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Выполнения проектной работы необходимо для закрепления, углубления и систематизации теоретических знаний и практических навыков, полученных студентами в ходе изучения дисциплины «Проектный менеджмент: базовый курс».</w:t>
      </w:r>
    </w:p>
    <w:p w:rsidR="00A740F6" w:rsidRDefault="00C61BC5">
      <w:pPr>
        <w:pStyle w:val="af4"/>
        <w:overflowPunct w:val="0"/>
        <w:spacing w:after="0" w:line="360" w:lineRule="auto"/>
        <w:ind w:right="106" w:firstLine="60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Ц</w:t>
      </w:r>
      <w:r>
        <w:rPr>
          <w:sz w:val="28"/>
          <w:szCs w:val="28"/>
        </w:rPr>
        <w:t>ель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проектной работы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нали</w:t>
      </w:r>
      <w:r>
        <w:rPr>
          <w:spacing w:val="-3"/>
          <w:sz w:val="28"/>
          <w:szCs w:val="28"/>
        </w:rPr>
        <w:t>з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сит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ации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а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отка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ак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реш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й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вмес</w:t>
      </w:r>
      <w:r>
        <w:rPr>
          <w:spacing w:val="-4"/>
          <w:sz w:val="28"/>
          <w:szCs w:val="28"/>
        </w:rPr>
        <w:t>т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ыми</w:t>
      </w:r>
      <w:r>
        <w:rPr>
          <w:spacing w:val="5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си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ями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проектной 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3"/>
          <w:sz w:val="28"/>
          <w:szCs w:val="28"/>
        </w:rPr>
        <w:t>п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ы</w:t>
      </w:r>
      <w:r>
        <w:rPr>
          <w:spacing w:val="5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по конкретному проекту, который выбран проектной группой. Для этого формируются группы по 3-4 человека.</w:t>
      </w:r>
    </w:p>
    <w:p w:rsidR="00A740F6" w:rsidRDefault="00C61BC5">
      <w:pPr>
        <w:pStyle w:val="af4"/>
        <w:overflowPunct w:val="0"/>
        <w:spacing w:after="0" w:line="360" w:lineRule="auto"/>
        <w:ind w:right="106" w:firstLine="607"/>
        <w:jc w:val="both"/>
        <w:rPr>
          <w:sz w:val="28"/>
          <w:szCs w:val="28"/>
        </w:rPr>
      </w:pPr>
      <w:r>
        <w:rPr>
          <w:spacing w:val="9"/>
          <w:sz w:val="28"/>
          <w:szCs w:val="28"/>
        </w:rPr>
        <w:t xml:space="preserve">Проектная работа 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но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ана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на анализе</w:t>
      </w:r>
      <w:r>
        <w:rPr>
          <w:spacing w:val="3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ет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ых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чаев и выполняется в форме «Сквозного кейса» по выбранной теме в течении всего учебного семестра.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Сит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ации 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анализа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раю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ся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и о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ыва</w:t>
      </w:r>
      <w:r>
        <w:rPr>
          <w:spacing w:val="-2"/>
          <w:sz w:val="28"/>
          <w:szCs w:val="28"/>
        </w:rPr>
        <w:t>ю</w:t>
      </w:r>
      <w:r>
        <w:rPr>
          <w:sz w:val="28"/>
          <w:szCs w:val="28"/>
        </w:rPr>
        <w:t>тся</w:t>
      </w:r>
      <w:r>
        <w:rPr>
          <w:spacing w:val="38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 помощью проектных шаблонов</w:t>
      </w:r>
      <w:r>
        <w:rPr>
          <w:sz w:val="28"/>
          <w:szCs w:val="28"/>
        </w:rPr>
        <w:t>.</w:t>
      </w:r>
      <w:r>
        <w:rPr>
          <w:spacing w:val="37"/>
          <w:sz w:val="28"/>
          <w:szCs w:val="28"/>
        </w:rPr>
        <w:t xml:space="preserve"> </w:t>
      </w:r>
    </w:p>
    <w:p w:rsidR="00A740F6" w:rsidRDefault="00C61BC5">
      <w:pPr>
        <w:pStyle w:val="af4"/>
        <w:overflowPunct w:val="0"/>
        <w:spacing w:after="0" w:line="360" w:lineRule="auto"/>
        <w:ind w:right="106" w:firstLine="607"/>
        <w:jc w:val="both"/>
        <w:rPr>
          <w:sz w:val="28"/>
          <w:szCs w:val="28"/>
        </w:rPr>
      </w:pPr>
      <w:r>
        <w:rPr>
          <w:sz w:val="28"/>
          <w:szCs w:val="28"/>
        </w:rPr>
        <w:t>Проектная работа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ед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азн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чена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4"/>
          <w:sz w:val="28"/>
          <w:szCs w:val="28"/>
        </w:rPr>
        <w:t>л</w:t>
      </w:r>
      <w:r>
        <w:rPr>
          <w:sz w:val="28"/>
          <w:szCs w:val="28"/>
        </w:rPr>
        <w:t>я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рш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нство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ия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навы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ов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ыта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сле</w:t>
      </w:r>
      <w:r>
        <w:rPr>
          <w:spacing w:val="-2"/>
          <w:sz w:val="28"/>
          <w:szCs w:val="28"/>
        </w:rPr>
        <w:t>ду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щих</w:t>
      </w:r>
      <w:r>
        <w:rPr>
          <w:spacing w:val="3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аст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х: выявле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ие,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2"/>
          <w:sz w:val="28"/>
          <w:szCs w:val="28"/>
        </w:rPr>
        <w:t>бо</w:t>
      </w:r>
      <w:r>
        <w:rPr>
          <w:sz w:val="28"/>
          <w:szCs w:val="28"/>
        </w:rPr>
        <w:t>р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реш</w:t>
      </w:r>
      <w:r>
        <w:rPr>
          <w:spacing w:val="-3"/>
          <w:sz w:val="28"/>
          <w:szCs w:val="28"/>
        </w:rPr>
        <w:t>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ие</w:t>
      </w:r>
      <w:r>
        <w:rPr>
          <w:spacing w:val="5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</w:t>
      </w:r>
      <w:r>
        <w:rPr>
          <w:sz w:val="28"/>
          <w:szCs w:val="28"/>
        </w:rPr>
        <w:t>об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м проекта;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форм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ци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й,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ысле</w:t>
      </w:r>
      <w:r>
        <w:rPr>
          <w:spacing w:val="-2"/>
          <w:sz w:val="28"/>
          <w:szCs w:val="28"/>
        </w:rPr>
        <w:t>ни</w:t>
      </w:r>
      <w:r>
        <w:rPr>
          <w:sz w:val="28"/>
          <w:szCs w:val="28"/>
        </w:rPr>
        <w:t>е знач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6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ета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ей,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ис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н</w:t>
      </w:r>
      <w:r>
        <w:rPr>
          <w:spacing w:val="-2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сит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ац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и;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ана</w:t>
      </w:r>
      <w:r>
        <w:rPr>
          <w:spacing w:val="-4"/>
          <w:sz w:val="28"/>
          <w:szCs w:val="28"/>
        </w:rPr>
        <w:t>л</w:t>
      </w:r>
      <w:r>
        <w:rPr>
          <w:sz w:val="28"/>
          <w:szCs w:val="28"/>
        </w:rPr>
        <w:t>из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9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ез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форм</w:t>
      </w:r>
      <w:r>
        <w:rPr>
          <w:spacing w:val="-2"/>
          <w:sz w:val="28"/>
          <w:szCs w:val="28"/>
        </w:rPr>
        <w:t>ац</w:t>
      </w:r>
      <w:r>
        <w:rPr>
          <w:sz w:val="28"/>
          <w:szCs w:val="28"/>
        </w:rPr>
        <w:t>ии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и 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менто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;</w:t>
      </w:r>
      <w:r>
        <w:rPr>
          <w:spacing w:val="5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известными шаблонами (лучшими проектными практиками);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оц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нка ал</w:t>
      </w:r>
      <w:r>
        <w:rPr>
          <w:spacing w:val="-2"/>
          <w:sz w:val="28"/>
          <w:szCs w:val="28"/>
        </w:rPr>
        <w:t>ь</w:t>
      </w:r>
      <w:r>
        <w:rPr>
          <w:sz w:val="28"/>
          <w:szCs w:val="28"/>
        </w:rPr>
        <w:t>терна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>в при принятии проектных решений</w:t>
      </w:r>
      <w:r>
        <w:rPr>
          <w:sz w:val="28"/>
          <w:szCs w:val="28"/>
        </w:rPr>
        <w:t>;</w:t>
      </w:r>
      <w:r>
        <w:rPr>
          <w:spacing w:val="3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ие</w:t>
      </w:r>
      <w:r>
        <w:rPr>
          <w:spacing w:val="3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отать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7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г</w:t>
      </w:r>
      <w:r>
        <w:rPr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ппе.</w:t>
      </w:r>
      <w:r>
        <w:rPr>
          <w:spacing w:val="5"/>
          <w:sz w:val="28"/>
          <w:szCs w:val="28"/>
        </w:rPr>
        <w:t xml:space="preserve"> </w:t>
      </w:r>
    </w:p>
    <w:p w:rsidR="00A740F6" w:rsidRDefault="00C61BC5">
      <w:pPr>
        <w:pStyle w:val="af4"/>
        <w:overflowPunct w:val="0"/>
        <w:spacing w:after="0" w:line="360" w:lineRule="auto"/>
        <w:ind w:right="106" w:firstLine="60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нализ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предложенных шаблонов (лучших проектных практик) при выполнении проектной работы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яв</w:t>
      </w:r>
      <w:r>
        <w:rPr>
          <w:spacing w:val="-4"/>
          <w:sz w:val="28"/>
          <w:szCs w:val="28"/>
        </w:rPr>
        <w:t>л</w:t>
      </w:r>
      <w:r>
        <w:rPr>
          <w:sz w:val="28"/>
          <w:szCs w:val="28"/>
        </w:rPr>
        <w:t>яется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ос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оя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z w:val="28"/>
          <w:szCs w:val="28"/>
        </w:rPr>
        <w:t>ным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д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6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но</w:t>
      </w:r>
      <w:r>
        <w:rPr>
          <w:spacing w:val="65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го ос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ова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4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ск</w:t>
      </w:r>
      <w:r>
        <w:rPr>
          <w:spacing w:val="4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чающими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ре</w:t>
      </w:r>
      <w:r>
        <w:rPr>
          <w:spacing w:val="-3"/>
          <w:sz w:val="28"/>
          <w:szCs w:val="28"/>
        </w:rPr>
        <w:t>ш</w:t>
      </w:r>
      <w:r>
        <w:rPr>
          <w:sz w:val="28"/>
          <w:szCs w:val="28"/>
        </w:rPr>
        <w:t>ен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4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ко</w:t>
      </w:r>
      <w:r>
        <w:rPr>
          <w:sz w:val="28"/>
          <w:szCs w:val="28"/>
        </w:rPr>
        <w:t>нк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ет</w:t>
      </w:r>
      <w:r>
        <w:rPr>
          <w:spacing w:val="-2"/>
          <w:sz w:val="28"/>
          <w:szCs w:val="28"/>
        </w:rPr>
        <w:t>но</w:t>
      </w:r>
      <w:r>
        <w:rPr>
          <w:sz w:val="28"/>
          <w:szCs w:val="28"/>
        </w:rPr>
        <w:t>й</w:t>
      </w:r>
      <w:r>
        <w:rPr>
          <w:spacing w:val="4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ит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ации,</w:t>
      </w:r>
      <w:r>
        <w:rPr>
          <w:spacing w:val="3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оэтому от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ится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ов</w:t>
      </w:r>
      <w:r>
        <w:rPr>
          <w:spacing w:val="3"/>
          <w:sz w:val="28"/>
          <w:szCs w:val="28"/>
        </w:rPr>
        <w:t>о</w:t>
      </w:r>
      <w:r>
        <w:rPr>
          <w:spacing w:val="-3"/>
          <w:sz w:val="28"/>
          <w:szCs w:val="28"/>
        </w:rPr>
        <w:t>-</w:t>
      </w:r>
      <w:r>
        <w:rPr>
          <w:sz w:val="28"/>
          <w:szCs w:val="28"/>
        </w:rPr>
        <w:t>иссл</w:t>
      </w:r>
      <w:r>
        <w:rPr>
          <w:spacing w:val="-3"/>
          <w:sz w:val="28"/>
          <w:szCs w:val="28"/>
        </w:rPr>
        <w:t>е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овате</w:t>
      </w:r>
      <w:r>
        <w:rPr>
          <w:spacing w:val="-2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те</w:t>
      </w:r>
      <w:r>
        <w:rPr>
          <w:spacing w:val="-2"/>
          <w:sz w:val="28"/>
          <w:szCs w:val="28"/>
        </w:rPr>
        <w:t>хн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>г</w:t>
      </w:r>
      <w:r>
        <w:rPr>
          <w:sz w:val="28"/>
          <w:szCs w:val="28"/>
        </w:rPr>
        <w:t>иям</w:t>
      </w:r>
    </w:p>
    <w:p w:rsidR="00A740F6" w:rsidRDefault="00C61BC5">
      <w:pPr>
        <w:pStyle w:val="af4"/>
        <w:shd w:val="clear" w:color="auto" w:fill="FFFFFF"/>
        <w:overflowPunct w:val="0"/>
        <w:spacing w:after="0" w:line="360" w:lineRule="auto"/>
        <w:ind w:right="113" w:firstLine="607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редс</w:t>
      </w:r>
      <w:r>
        <w:rPr>
          <w:rFonts w:eastAsia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ав</w:t>
      </w:r>
      <w:r>
        <w:rPr>
          <w:rFonts w:eastAsia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е</w:t>
      </w:r>
      <w:r>
        <w:rPr>
          <w:rFonts w:eastAsia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ие</w:t>
      </w:r>
      <w:r>
        <w:rPr>
          <w:rFonts w:eastAsia="Times New Roman"/>
          <w:color w:val="000000"/>
          <w:spacing w:val="34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ре</w:t>
      </w:r>
      <w:r>
        <w:rPr>
          <w:rFonts w:eastAsia="Times New Roman"/>
          <w:color w:val="000000"/>
          <w:spacing w:val="-3"/>
          <w:sz w:val="28"/>
          <w:szCs w:val="28"/>
          <w:lang w:eastAsia="ru-RU"/>
        </w:rPr>
        <w:t>з</w:t>
      </w:r>
      <w:r>
        <w:rPr>
          <w:rFonts w:eastAsia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eastAsia="Times New Roman"/>
          <w:color w:val="000000"/>
          <w:spacing w:val="-1"/>
          <w:sz w:val="28"/>
          <w:szCs w:val="28"/>
          <w:lang w:eastAsia="ru-RU"/>
        </w:rPr>
        <w:t>ль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татов</w:t>
      </w:r>
      <w:r>
        <w:rPr>
          <w:rFonts w:eastAsia="Times New Roman"/>
          <w:color w:val="000000"/>
          <w:spacing w:val="37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должно</w:t>
      </w:r>
      <w:r>
        <w:rPr>
          <w:rFonts w:eastAsia="Times New Roman"/>
          <w:color w:val="000000"/>
          <w:spacing w:val="35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  <w:lang w:eastAsia="ru-RU"/>
        </w:rPr>
        <w:t>б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ыть</w:t>
      </w:r>
      <w:r>
        <w:rPr>
          <w:rFonts w:eastAsia="Times New Roman"/>
          <w:color w:val="000000"/>
          <w:spacing w:val="36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в</w:t>
      </w:r>
      <w:r>
        <w:rPr>
          <w:rFonts w:eastAsia="Times New Roman"/>
          <w:color w:val="000000"/>
          <w:spacing w:val="36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виде готовой презентации</w:t>
      </w:r>
      <w:r>
        <w:rPr>
          <w:rFonts w:eastAsia="Times New Roman"/>
          <w:color w:val="000000"/>
          <w:spacing w:val="57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  <w:lang w:eastAsia="ru-RU"/>
        </w:rPr>
        <w:t>г</w:t>
      </w:r>
      <w:r>
        <w:rPr>
          <w:rFonts w:eastAsia="Times New Roman"/>
          <w:color w:val="000000"/>
          <w:spacing w:val="-4"/>
          <w:sz w:val="28"/>
          <w:szCs w:val="28"/>
          <w:lang w:eastAsia="ru-RU"/>
        </w:rPr>
        <w:t>руппы.</w:t>
      </w:r>
      <w:r>
        <w:rPr>
          <w:rFonts w:eastAsia="Times New Roman"/>
          <w:color w:val="000000"/>
          <w:spacing w:val="54"/>
          <w:sz w:val="28"/>
          <w:szCs w:val="28"/>
          <w:lang w:eastAsia="ru-RU"/>
        </w:rPr>
        <w:t xml:space="preserve"> 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изучению дисциплины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дисциплины «</w:t>
      </w:r>
      <w:r>
        <w:rPr>
          <w:rStyle w:val="a4"/>
          <w:rFonts w:ascii="Times New Roman" w:hAnsi="Times New Roman"/>
          <w:sz w:val="28"/>
          <w:szCs w:val="28"/>
        </w:rPr>
        <w:t>Проектный менеджмент: базовый курс</w:t>
      </w:r>
      <w:r>
        <w:rPr>
          <w:rFonts w:ascii="Times New Roman" w:hAnsi="Times New Roman"/>
          <w:sz w:val="28"/>
          <w:szCs w:val="28"/>
        </w:rPr>
        <w:t xml:space="preserve">» необходимо начинать с предварительного ознакомления с рабочей программой по дисциплине.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списком литературы и методическими разработками по данной дисциплине, имеющимися на образовательном портале университета и сайте департамента Менеджмента и инноваций.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по данной дисциплине проходит в форме лекционных, и семинарских занятий. Во время лекционных занятий преподаватель, как правило, дает основной теоретический материал изучаемой дисциплины в объеме, необходимом для последующей семинарской проработки. Формат семинарских занятий в рамках данной дисциплины играет особую роль,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занятия, проводимые в форме кейсов.  Содержание практических задач подготовлено преподавателем как на основе реальных примеров из практики, так и на основе информации из открытых источников в отношении успешных и неудачных проектов и программ.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Самостоятельная работа студентов включает в себя выполнение по каждой теме учебной дисциплины предложенных преподавателем заданий, которые ориентированы на более глубокое усвоение материала изучаемой дисциплины.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A740F6" w:rsidRDefault="00A740F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Рекомендации по подготовке к лекционным занятиям (теоретический курс)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Темы курса следует изучать в той последовательности, в какой они приведены в рабочей программе.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изучении отдельной темы следует: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внимательно прочитать текст лекции;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разобрать приведенные в лекции примеры решения задач;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ответить на контрольные вопросы теоретического характера;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решить практические задания, добиваясь совпадения с приведенными ответами.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Конспектирование лекций ведется в специально отведенной для этого тетради. Необходимо записывать тему и план лекций, рекомендуемую литературу к теме.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конспекте дословно записываются определения понятий, термины, формулировки, раскрывающие содержание тех или иных положений и процессов, нормативно-правовые выводы и практические рекомендации преподавателя.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очередной лекцией необходимо просмотреть конспект предыдущей лекции, поскольку изучение последующих тем курса «</w:t>
      </w:r>
      <w:r>
        <w:rPr>
          <w:rStyle w:val="a4"/>
          <w:rFonts w:ascii="Times New Roman" w:hAnsi="Times New Roman"/>
          <w:sz w:val="28"/>
          <w:szCs w:val="28"/>
        </w:rPr>
        <w:t>Проектный менеджмент: базовый курс</w:t>
      </w:r>
      <w:r>
        <w:rPr>
          <w:rFonts w:ascii="Times New Roman" w:hAnsi="Times New Roman"/>
          <w:sz w:val="28"/>
          <w:szCs w:val="28"/>
        </w:rPr>
        <w:t xml:space="preserve">» опирается на знания, полученные по ранее рассмотренным темам.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Если изучение изложенного материал самостоятельно вызывает затруднения, то следует обратиться к преподавателю (по графику его консультаций) или к преподавателю на практических занятиях с уточняющим вопросами с целью уяснения теоретических положений, разрешения спорных ситуаций.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Рекомендации по подготовке к семинарским занятиям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подготовки к семинарским занятиям изучить основную литературу, ознакомиться с дополнительной литературой, новыми публикациями в периодических изданиях.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учесть рекомендации преподавателя и требования учебной программы.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подготовке к семинарским занятиям студентам следует: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подобрать рекомендованную преподавателем литературу к конкретному занятию;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 очередного семинарского занятия по рекомендованным литературным источникам проработать лекционный материал, соответствующей темы занятия;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подготовке к семинарским занятиям следует обязательно использовать не только лекции, учебную литературу, но и нормативно-правовые акты;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теоретический материал следует соотносить с правовыми нормами, так как в них могут быть внесены изменения, дополнения, которые не всегда бывают отражены в учебной литературе;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ходе семинара давать конкретные, четкие ответы по существу вопросов. 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подготовке к дискуссии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работы на интерактивном занятии в форме дискуссии: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каждый участник дискуссии по любому вопросу имеет право на собственное мнение;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отсутствие прямой критики личности, критике может подвергнуться только идея;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все, что обсуждается и говорится во время дискуссии – не руководство к действию, а информация к размышлению.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подготовке к анализу кейсов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Анализ кейсов является самостоятельным методом обучения, но его основа – поиск обучающимися решения конкретной ситуации, поэтому относится к поисково-исследовательским технологиям. Метод основан на анализе конкретных случаев. 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Ситуации (случаи) для анализа собираются и описываются специальным образом. Метод предназначен для совершенствования навыков и получения опыта в следующих областях: выявление, отбор и решение проблем; работа с информацией, осмысление значения деталей, описанных в ситуации; анализ и синтез информации и аргументов; работа с предположениями и заключениями; оценка альтернатив; принятие решений; умение работать в группе. 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метода – проанализировать ситуацию и выработать практическое решение совместными усилиями группы учащихся.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Ситуация должна быть взята из практики.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кейса рекомендуется проводить в пять этапов: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Ознакомление с ситуацией, ее особенностями;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Выделение основной проблемы (основных проблем); выделение фактов и персоналий, которые могут реально воздействовать;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Предложение концепций или идей для «мозгового штурма»;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Анализ последствий принятия того или иного решения;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Решение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Представление результатов может быть в письменной или устной форме, индивидуально или в группе. Максимальная польза из работы над кейсами будет извлечена в том случае, если студенты при предварительном знакомстве с ними будут придерживаться систематического подхода к их анализу, для этого: </w:t>
      </w:r>
    </w:p>
    <w:p w:rsidR="00A740F6" w:rsidRDefault="00C61BC5">
      <w:pPr>
        <w:pStyle w:val="af6"/>
        <w:numPr>
          <w:ilvl w:val="3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выпишите из соответствующей литературы ключевые идеи, для того, чтобы освежить в памяти теоретические представления, концепции и подходы, которые вам предстоит использовать при анализе кейса; </w:t>
      </w:r>
    </w:p>
    <w:p w:rsidR="00A740F6" w:rsidRDefault="00C61BC5">
      <w:pPr>
        <w:pStyle w:val="af6"/>
        <w:numPr>
          <w:ilvl w:val="3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бегло прочтите кейс, чтобы составить о нем общее представление; </w:t>
      </w:r>
    </w:p>
    <w:p w:rsidR="00A740F6" w:rsidRDefault="00C61BC5">
      <w:pPr>
        <w:pStyle w:val="af6"/>
        <w:numPr>
          <w:ilvl w:val="3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внимательно прочтите вопросы к кейсу и убедитесь в том, что Вы хорошо поняли, что от Вас требуется; </w:t>
      </w:r>
    </w:p>
    <w:p w:rsidR="00A740F6" w:rsidRDefault="00C61BC5">
      <w:pPr>
        <w:pStyle w:val="af6"/>
        <w:numPr>
          <w:ilvl w:val="3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вновь прочтите текст кейса, внимательно фиксируя все факты и проблемы, имеющие отношение к поставленным вопросам;</w:t>
      </w:r>
    </w:p>
    <w:p w:rsidR="00A740F6" w:rsidRDefault="00C61BC5">
      <w:pPr>
        <w:pStyle w:val="af6"/>
        <w:numPr>
          <w:ilvl w:val="3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подумайте, какие идеи и концепции соотносятся с проблемами, которые Вам предлагается рассмотреть при работе с кейсом.</w:t>
      </w:r>
    </w:p>
    <w:p w:rsidR="00A740F6" w:rsidRDefault="00C61B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подготовке к экзамену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Обязательным условием допуска студента к экзамену является посещение лекций, систематическая работа на семинарских занятиях, выполнение, представление в срок преподавателю и успешная защита домашнего творческого задания на положительную оценку. Активная работа студента в семестре будет способствовать успешной сдаче экзамена.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Желательно готовиться к итоговому контролю по следующему плану: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Внимательно прочтите вопросы по курсу.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Распределите темы подготовки по блокам и дням.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Составьте план ответа на каждый вопрос.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Положительная оценка при ответе на теоретический вопрос 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</w:t>
      </w:r>
    </w:p>
    <w:p w:rsidR="007F34CF" w:rsidRDefault="007F3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4CF" w:rsidRDefault="007F3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4CF" w:rsidRDefault="007F3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4CF" w:rsidRDefault="007F3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4CF" w:rsidRDefault="007F3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4CF" w:rsidRDefault="007F34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40F6" w:rsidRDefault="00A740F6">
      <w:pPr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A740F6" w:rsidRDefault="00C61BC5" w:rsidP="007F34CF">
      <w:pPr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A740F6" w:rsidRDefault="00C61BC5">
      <w:pPr>
        <w:keepNext/>
        <w:ind w:firstLine="709"/>
        <w:jc w:val="both"/>
        <w:outlineLvl w:val="0"/>
        <w:rPr>
          <w:rFonts w:ascii="Times New Roman" w:hAnsi="Times New Roman"/>
        </w:rPr>
      </w:pPr>
      <w:bookmarkStart w:id="9" w:name="_Toc531686467"/>
      <w:bookmarkStart w:id="10" w:name="_Toc531614950"/>
      <w:r>
        <w:rPr>
          <w:rFonts w:ascii="Times New Roman" w:eastAsia="Calibri" w:hAnsi="Times New Roman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9"/>
      <w:bookmarkEnd w:id="10"/>
    </w:p>
    <w:p w:rsidR="00A740F6" w:rsidRPr="005704F2" w:rsidRDefault="00C61BC5">
      <w:pPr>
        <w:keepNext/>
        <w:ind w:firstLine="709"/>
        <w:jc w:val="both"/>
        <w:outlineLvl w:val="0"/>
        <w:rPr>
          <w:rFonts w:ascii="Times New Roman" w:hAnsi="Times New Roman"/>
          <w:lang w:val="en-US"/>
        </w:rPr>
      </w:pPr>
      <w:bookmarkStart w:id="11" w:name="_Toc531686468"/>
      <w:bookmarkStart w:id="12" w:name="_Toc531614951"/>
      <w:r w:rsidRPr="005704F2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 xml:space="preserve">1.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Windows</w:t>
      </w:r>
      <w:r w:rsidRPr="005704F2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 xml:space="preserve">,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Microsoft</w:t>
      </w:r>
      <w:r w:rsidRPr="005704F2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Office</w:t>
      </w:r>
      <w:r w:rsidRPr="005704F2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.</w:t>
      </w:r>
      <w:bookmarkEnd w:id="11"/>
      <w:bookmarkEnd w:id="12"/>
    </w:p>
    <w:p w:rsidR="00A740F6" w:rsidRPr="005704F2" w:rsidRDefault="00C61BC5">
      <w:pPr>
        <w:keepNext/>
        <w:ind w:firstLine="709"/>
        <w:jc w:val="both"/>
        <w:outlineLvl w:val="0"/>
        <w:rPr>
          <w:rFonts w:ascii="Times New Roman" w:hAnsi="Times New Roman"/>
          <w:lang w:val="en-US"/>
        </w:rPr>
      </w:pPr>
      <w:r w:rsidRPr="005704F2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 xml:space="preserve">2. </w:t>
      </w:r>
      <w:r>
        <w:rPr>
          <w:rFonts w:ascii="Times New Roman" w:eastAsia="Calibri" w:hAnsi="Times New Roman"/>
          <w:bCs/>
          <w:kern w:val="2"/>
          <w:sz w:val="28"/>
          <w:szCs w:val="28"/>
        </w:rPr>
        <w:t>Антивирус</w:t>
      </w:r>
      <w:r w:rsidRPr="005704F2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Kaspersky</w:t>
      </w:r>
    </w:p>
    <w:p w:rsidR="00A740F6" w:rsidRPr="005704F2" w:rsidRDefault="00C61BC5">
      <w:pPr>
        <w:keepNext/>
        <w:ind w:firstLine="709"/>
        <w:jc w:val="both"/>
        <w:outlineLvl w:val="0"/>
        <w:rPr>
          <w:rFonts w:ascii="Times New Roman" w:hAnsi="Times New Roman"/>
          <w:lang w:val="en-US"/>
        </w:rPr>
      </w:pPr>
      <w:r w:rsidRPr="005704F2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ab/>
      </w:r>
    </w:p>
    <w:p w:rsidR="00A740F6" w:rsidRPr="007F34CF" w:rsidRDefault="00C61BC5" w:rsidP="007F34CF">
      <w:pPr>
        <w:keepNext/>
        <w:ind w:firstLine="709"/>
        <w:jc w:val="both"/>
        <w:outlineLvl w:val="0"/>
        <w:rPr>
          <w:rFonts w:ascii="Times New Roman" w:hAnsi="Times New Roman"/>
        </w:rPr>
      </w:pPr>
      <w:bookmarkStart w:id="13" w:name="_Toc531686470"/>
      <w:bookmarkStart w:id="14" w:name="_Toc531614953"/>
      <w:r w:rsidRPr="005704F2">
        <w:rPr>
          <w:rFonts w:ascii="Times New Roman" w:eastAsia="Calibri" w:hAnsi="Times New Roman"/>
          <w:b/>
          <w:bCs/>
          <w:kern w:val="2"/>
          <w:sz w:val="28"/>
          <w:szCs w:val="28"/>
          <w:lang w:val="en-US"/>
        </w:rPr>
        <w:t xml:space="preserve">11.2. </w:t>
      </w:r>
      <w:r>
        <w:rPr>
          <w:rFonts w:ascii="Times New Roman" w:eastAsia="Calibri" w:hAnsi="Times New Roman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3"/>
      <w:bookmarkEnd w:id="14"/>
    </w:p>
    <w:p w:rsidR="00A740F6" w:rsidRDefault="00C61BC5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Cs/>
          <w:sz w:val="28"/>
          <w:szCs w:val="28"/>
        </w:rPr>
        <w:t>1. Информационно-правовая система «Гарант»</w:t>
      </w:r>
    </w:p>
    <w:p w:rsidR="00A740F6" w:rsidRDefault="00C61BC5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Cs/>
          <w:sz w:val="28"/>
          <w:szCs w:val="28"/>
        </w:rPr>
        <w:t>2. Информационно-правовая система «Консультант Плюс»</w:t>
      </w:r>
    </w:p>
    <w:p w:rsidR="00A740F6" w:rsidRDefault="00C61BC5">
      <w:pPr>
        <w:shd w:val="clear" w:color="auto" w:fill="FFFFFF"/>
        <w:tabs>
          <w:tab w:val="left" w:pos="442"/>
        </w:tabs>
        <w:ind w:firstLine="709"/>
        <w:jc w:val="both"/>
      </w:pPr>
      <w:r>
        <w:rPr>
          <w:rFonts w:ascii="Times New Roman" w:eastAsia="Calibri" w:hAnsi="Times New Roman"/>
          <w:bCs/>
          <w:sz w:val="28"/>
          <w:szCs w:val="28"/>
        </w:rPr>
        <w:t xml:space="preserve">3. Электронная энциклопедия: </w:t>
      </w:r>
      <w:hyperlink r:id="rId8"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://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.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.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A740F6" w:rsidRDefault="00C61BC5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http</w:t>
      </w:r>
      <w:r>
        <w:rPr>
          <w:rFonts w:ascii="Times New Roman" w:eastAsia="Calibri" w:hAnsi="Times New Roman"/>
          <w:bCs/>
          <w:sz w:val="28"/>
          <w:szCs w:val="28"/>
        </w:rPr>
        <w:t>://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www</w:t>
      </w:r>
      <w:r>
        <w:rPr>
          <w:rFonts w:ascii="Times New Roman" w:eastAsia="Calibri" w:hAnsi="Times New Roman"/>
          <w:bCs/>
          <w:sz w:val="28"/>
          <w:szCs w:val="28"/>
        </w:rPr>
        <w:t>.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skrin</w:t>
      </w:r>
      <w:r>
        <w:rPr>
          <w:rFonts w:ascii="Times New Roman" w:eastAsia="Calibri" w:hAnsi="Times New Roman"/>
          <w:bCs/>
          <w:sz w:val="28"/>
          <w:szCs w:val="28"/>
        </w:rPr>
        <w:t>.</w:t>
      </w:r>
      <w:r>
        <w:rPr>
          <w:rFonts w:ascii="Times New Roman" w:eastAsia="Calibri" w:hAnsi="Times New Roman"/>
          <w:bCs/>
          <w:sz w:val="28"/>
          <w:szCs w:val="28"/>
          <w:lang w:val="en-US"/>
        </w:rPr>
        <w:t>ru</w:t>
      </w:r>
      <w:r>
        <w:rPr>
          <w:rFonts w:ascii="Times New Roman" w:eastAsia="Calibri" w:hAnsi="Times New Roman"/>
          <w:bCs/>
          <w:sz w:val="28"/>
          <w:szCs w:val="28"/>
        </w:rPr>
        <w:t>/</w:t>
      </w:r>
    </w:p>
    <w:p w:rsidR="00A740F6" w:rsidRDefault="00C61BC5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F34CF" w:rsidRPr="007F34CF" w:rsidRDefault="00C61BC5">
      <w:pPr>
        <w:spacing w:after="0" w:line="360" w:lineRule="auto"/>
        <w:ind w:hanging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34CF">
        <w:rPr>
          <w:rFonts w:ascii="Times New Roman" w:hAnsi="Times New Roman"/>
          <w:bCs/>
          <w:sz w:val="28"/>
          <w:szCs w:val="28"/>
          <w:lang w:eastAsia="ru-RU"/>
        </w:rPr>
        <w:t>- не используются</w:t>
      </w:r>
      <w:r w:rsidRPr="007F34CF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bookmarkStart w:id="15" w:name="__RefHeading___Toc505877820"/>
    </w:p>
    <w:p w:rsidR="007F34CF" w:rsidRDefault="007F34CF">
      <w:pPr>
        <w:spacing w:after="0" w:line="360" w:lineRule="auto"/>
        <w:ind w:hanging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740F6" w:rsidRDefault="007F34CF">
      <w:pPr>
        <w:spacing w:after="0" w:line="360" w:lineRule="auto"/>
        <w:ind w:hanging="851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C61BC5">
        <w:rPr>
          <w:rFonts w:ascii="Times New Roman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5"/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A740F6" w:rsidRDefault="00C61BC5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лекций и семинаров в рамках дисциплины осуществляется в помещениях:</w:t>
      </w:r>
    </w:p>
    <w:p w:rsidR="00A740F6" w:rsidRDefault="00C61BC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оснащенных демонстрационным оборудованием; </w:t>
      </w:r>
    </w:p>
    <w:p w:rsidR="00A740F6" w:rsidRDefault="00C61BC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:rsidR="00A740F6" w:rsidRDefault="00C61BC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sectPr w:rsidR="00A740F6">
      <w:footerReference w:type="default" r:id="rId9"/>
      <w:pgSz w:w="11906" w:h="16838"/>
      <w:pgMar w:top="1134" w:right="850" w:bottom="1134" w:left="1701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782" w:rsidRDefault="004B0782">
      <w:pPr>
        <w:spacing w:after="0" w:line="240" w:lineRule="auto"/>
      </w:pPr>
      <w:r>
        <w:separator/>
      </w:r>
    </w:p>
  </w:endnote>
  <w:endnote w:type="continuationSeparator" w:id="0">
    <w:p w:rsidR="004B0782" w:rsidRDefault="004B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etter Gothic">
    <w:altName w:val="Courier New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PS-BoldMT;MS Minch">
    <w:panose1 w:val="00000000000000000000"/>
    <w:charset w:val="00"/>
    <w:family w:val="roman"/>
    <w:notTrueType/>
    <w:pitch w:val="default"/>
  </w:font>
  <w:font w:name="TimesNewRomanPSMT;MS Mincho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TimesNewRoman,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BC5" w:rsidRDefault="00C61BC5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5704F2">
      <w:rPr>
        <w:noProof/>
      </w:rPr>
      <w:t>3</w:t>
    </w:r>
    <w:r>
      <w:fldChar w:fldCharType="end"/>
    </w:r>
  </w:p>
  <w:p w:rsidR="00C61BC5" w:rsidRDefault="00C61BC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782" w:rsidRDefault="004B0782">
      <w:pPr>
        <w:spacing w:after="0" w:line="240" w:lineRule="auto"/>
      </w:pPr>
      <w:r>
        <w:separator/>
      </w:r>
    </w:p>
  </w:footnote>
  <w:footnote w:type="continuationSeparator" w:id="0">
    <w:p w:rsidR="004B0782" w:rsidRDefault="004B0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876"/>
    <w:multiLevelType w:val="multilevel"/>
    <w:tmpl w:val="7E1C6A3E"/>
    <w:lvl w:ilvl="0">
      <w:start w:val="1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" w15:restartNumberingAfterBreak="0">
    <w:nsid w:val="0D9E1232"/>
    <w:multiLevelType w:val="multilevel"/>
    <w:tmpl w:val="7A80F7C4"/>
    <w:lvl w:ilvl="0">
      <w:start w:val="1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2" w15:restartNumberingAfterBreak="0">
    <w:nsid w:val="0ECA0F37"/>
    <w:multiLevelType w:val="multilevel"/>
    <w:tmpl w:val="A896F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D974AB"/>
    <w:multiLevelType w:val="multilevel"/>
    <w:tmpl w:val="3E4C59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F5C3D4E"/>
    <w:multiLevelType w:val="multilevel"/>
    <w:tmpl w:val="49800462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396EAA"/>
    <w:multiLevelType w:val="multilevel"/>
    <w:tmpl w:val="66ECF14C"/>
    <w:lvl w:ilvl="0">
      <w:start w:val="3"/>
      <w:numFmt w:val="decimal"/>
      <w:lvlText w:val="%1."/>
      <w:lvlJc w:val="left"/>
      <w:pPr>
        <w:tabs>
          <w:tab w:val="num" w:pos="72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6" w15:restartNumberingAfterBreak="0">
    <w:nsid w:val="24464D90"/>
    <w:multiLevelType w:val="multilevel"/>
    <w:tmpl w:val="9144705E"/>
    <w:lvl w:ilvl="0">
      <w:start w:val="1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7" w15:restartNumberingAfterBreak="0">
    <w:nsid w:val="2C78401B"/>
    <w:multiLevelType w:val="multilevel"/>
    <w:tmpl w:val="2C644940"/>
    <w:lvl w:ilvl="0">
      <w:start w:val="1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8" w15:restartNumberingAfterBreak="0">
    <w:nsid w:val="39215C2D"/>
    <w:multiLevelType w:val="multilevel"/>
    <w:tmpl w:val="FF82E27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43141672"/>
    <w:multiLevelType w:val="multilevel"/>
    <w:tmpl w:val="B1E89C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36126EA"/>
    <w:multiLevelType w:val="multilevel"/>
    <w:tmpl w:val="2A986A66"/>
    <w:lvl w:ilvl="0">
      <w:start w:val="1"/>
      <w:numFmt w:val="decimal"/>
      <w:lvlText w:val="%1."/>
      <w:lvlJc w:val="left"/>
      <w:pPr>
        <w:tabs>
          <w:tab w:val="num" w:pos="273"/>
        </w:tabs>
        <w:ind w:left="135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273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27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27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273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27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2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273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273"/>
        </w:tabs>
        <w:ind w:left="7113" w:hanging="180"/>
      </w:pPr>
    </w:lvl>
  </w:abstractNum>
  <w:abstractNum w:abstractNumId="11" w15:restartNumberingAfterBreak="0">
    <w:nsid w:val="45D37962"/>
    <w:multiLevelType w:val="multilevel"/>
    <w:tmpl w:val="CC047146"/>
    <w:lvl w:ilvl="0">
      <w:start w:val="2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2" w15:restartNumberingAfterBreak="0">
    <w:nsid w:val="48C3135A"/>
    <w:multiLevelType w:val="multilevel"/>
    <w:tmpl w:val="409C123C"/>
    <w:lvl w:ilvl="0">
      <w:start w:val="1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3" w15:restartNumberingAfterBreak="0">
    <w:nsid w:val="506C0A6E"/>
    <w:multiLevelType w:val="multilevel"/>
    <w:tmpl w:val="AB5099A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54721E6"/>
    <w:multiLevelType w:val="multilevel"/>
    <w:tmpl w:val="5456C4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6BC7078B"/>
    <w:multiLevelType w:val="multilevel"/>
    <w:tmpl w:val="26808296"/>
    <w:lvl w:ilvl="0">
      <w:start w:val="1"/>
      <w:numFmt w:val="decimal"/>
      <w:lvlText w:val="%1."/>
      <w:lvlJc w:val="left"/>
      <w:pPr>
        <w:tabs>
          <w:tab w:val="num" w:pos="0"/>
        </w:tabs>
        <w:ind w:left="0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3"/>
  </w:num>
  <w:num w:numId="5">
    <w:abstractNumId w:val="9"/>
  </w:num>
  <w:num w:numId="6">
    <w:abstractNumId w:val="11"/>
  </w:num>
  <w:num w:numId="7">
    <w:abstractNumId w:val="1"/>
  </w:num>
  <w:num w:numId="8">
    <w:abstractNumId w:val="15"/>
  </w:num>
  <w:num w:numId="9">
    <w:abstractNumId w:val="5"/>
  </w:num>
  <w:num w:numId="10">
    <w:abstractNumId w:val="12"/>
  </w:num>
  <w:num w:numId="11">
    <w:abstractNumId w:val="0"/>
  </w:num>
  <w:num w:numId="12">
    <w:abstractNumId w:val="6"/>
  </w:num>
  <w:num w:numId="13">
    <w:abstractNumId w:val="7"/>
  </w:num>
  <w:num w:numId="14">
    <w:abstractNumId w:val="13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0F6"/>
    <w:rsid w:val="00150A94"/>
    <w:rsid w:val="00174E43"/>
    <w:rsid w:val="00216315"/>
    <w:rsid w:val="00291E05"/>
    <w:rsid w:val="002F3F78"/>
    <w:rsid w:val="00402332"/>
    <w:rsid w:val="00452F6C"/>
    <w:rsid w:val="004B0782"/>
    <w:rsid w:val="004F07E6"/>
    <w:rsid w:val="00552B1E"/>
    <w:rsid w:val="005704F2"/>
    <w:rsid w:val="007F34CF"/>
    <w:rsid w:val="009F3CFF"/>
    <w:rsid w:val="00A519AB"/>
    <w:rsid w:val="00A740F6"/>
    <w:rsid w:val="00AD47C2"/>
    <w:rsid w:val="00C61BC5"/>
    <w:rsid w:val="00EE5DC2"/>
    <w:rsid w:val="00F03925"/>
    <w:rsid w:val="00FE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6EEE4"/>
  <w15:docId w15:val="{6AE54FCA-C3D6-4D1C-B4BF-0DCB09BF4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3055"/>
    <w:pPr>
      <w:spacing w:after="200" w:line="276" w:lineRule="auto"/>
    </w:pPr>
    <w:rPr>
      <w:rFonts w:cs="Times New Roman"/>
    </w:rPr>
  </w:style>
  <w:style w:type="paragraph" w:styleId="1">
    <w:name w:val="heading 1"/>
    <w:basedOn w:val="a0"/>
    <w:next w:val="a0"/>
    <w:link w:val="10"/>
    <w:qFormat/>
    <w:rsid w:val="00A112AE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paragraph" w:styleId="2">
    <w:name w:val="heading 2"/>
    <w:basedOn w:val="a0"/>
    <w:link w:val="20"/>
    <w:uiPriority w:val="9"/>
    <w:qFormat/>
    <w:rsid w:val="00A112AE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C02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0"/>
    <w:next w:val="a0"/>
    <w:link w:val="60"/>
    <w:uiPriority w:val="9"/>
    <w:unhideWhenUsed/>
    <w:qFormat/>
    <w:rsid w:val="00302E4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qFormat/>
    <w:rsid w:val="00D34A3D"/>
  </w:style>
  <w:style w:type="character" w:customStyle="1" w:styleId="-">
    <w:name w:val="Интернет-ссылка"/>
    <w:basedOn w:val="a1"/>
    <w:uiPriority w:val="99"/>
    <w:unhideWhenUsed/>
    <w:rsid w:val="00D34A3D"/>
    <w:rPr>
      <w:color w:val="0000FF"/>
      <w:u w:val="single"/>
    </w:rPr>
  </w:style>
  <w:style w:type="character" w:customStyle="1" w:styleId="31">
    <w:name w:val="Основной текст с отступом 3 Знак"/>
    <w:basedOn w:val="a1"/>
    <w:link w:val="32"/>
    <w:uiPriority w:val="99"/>
    <w:semiHidden/>
    <w:qFormat/>
    <w:rsid w:val="00D34A3D"/>
    <w:rPr>
      <w:rFonts w:ascii="Calibri" w:eastAsia="Calibri" w:hAnsi="Calibri" w:cs="Times New Roman"/>
      <w:sz w:val="16"/>
      <w:szCs w:val="16"/>
    </w:rPr>
  </w:style>
  <w:style w:type="character" w:customStyle="1" w:styleId="s9">
    <w:name w:val="s9"/>
    <w:qFormat/>
    <w:rsid w:val="00D34A3D"/>
  </w:style>
  <w:style w:type="character" w:customStyle="1" w:styleId="s27">
    <w:name w:val="s27"/>
    <w:qFormat/>
    <w:rsid w:val="00D34A3D"/>
  </w:style>
  <w:style w:type="character" w:customStyle="1" w:styleId="21">
    <w:name w:val="Основной текст 2 Знак"/>
    <w:basedOn w:val="a1"/>
    <w:link w:val="22"/>
    <w:uiPriority w:val="99"/>
    <w:semiHidden/>
    <w:qFormat/>
    <w:rsid w:val="00A112A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1"/>
    <w:link w:val="1"/>
    <w:qFormat/>
    <w:rsid w:val="00A112AE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qFormat/>
    <w:rsid w:val="00A112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1"/>
    <w:link w:val="6"/>
    <w:uiPriority w:val="9"/>
    <w:qFormat/>
    <w:rsid w:val="00302E4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4">
    <w:name w:val="Основной шрифт"/>
    <w:qFormat/>
    <w:rsid w:val="003677B9"/>
  </w:style>
  <w:style w:type="character" w:customStyle="1" w:styleId="a5">
    <w:name w:val="Нижний колонтитул Знак"/>
    <w:basedOn w:val="a1"/>
    <w:link w:val="a6"/>
    <w:uiPriority w:val="99"/>
    <w:qFormat/>
    <w:rsid w:val="005522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1"/>
    <w:link w:val="HTML0"/>
    <w:qFormat/>
    <w:rsid w:val="00311D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28">
    <w:name w:val="Font Style228"/>
    <w:basedOn w:val="a1"/>
    <w:qFormat/>
    <w:rsid w:val="005B37A7"/>
    <w:rPr>
      <w:rFonts w:ascii="Times New Roman" w:hAnsi="Times New Roman" w:cs="Times New Roman"/>
      <w:sz w:val="22"/>
      <w:szCs w:val="22"/>
    </w:rPr>
  </w:style>
  <w:style w:type="character" w:customStyle="1" w:styleId="s2">
    <w:name w:val="s2"/>
    <w:basedOn w:val="a1"/>
    <w:qFormat/>
    <w:rsid w:val="000B2943"/>
  </w:style>
  <w:style w:type="character" w:customStyle="1" w:styleId="s3">
    <w:name w:val="s3"/>
    <w:basedOn w:val="a1"/>
    <w:qFormat/>
    <w:rsid w:val="000B2943"/>
  </w:style>
  <w:style w:type="character" w:customStyle="1" w:styleId="s4">
    <w:name w:val="s4"/>
    <w:basedOn w:val="a1"/>
    <w:qFormat/>
    <w:rsid w:val="000B2943"/>
  </w:style>
  <w:style w:type="character" w:customStyle="1" w:styleId="a7">
    <w:name w:val="Текст выноски Знак"/>
    <w:basedOn w:val="a1"/>
    <w:link w:val="a8"/>
    <w:uiPriority w:val="99"/>
    <w:semiHidden/>
    <w:qFormat/>
    <w:rsid w:val="009118F1"/>
    <w:rPr>
      <w:rFonts w:ascii="Segoe UI" w:eastAsia="Calibri" w:hAnsi="Segoe UI" w:cs="Segoe UI"/>
      <w:sz w:val="18"/>
      <w:szCs w:val="18"/>
    </w:rPr>
  </w:style>
  <w:style w:type="character" w:customStyle="1" w:styleId="ft120">
    <w:name w:val="ft120"/>
    <w:basedOn w:val="a1"/>
    <w:qFormat/>
    <w:rsid w:val="0092327C"/>
  </w:style>
  <w:style w:type="character" w:customStyle="1" w:styleId="ft100">
    <w:name w:val="ft100"/>
    <w:basedOn w:val="a1"/>
    <w:qFormat/>
    <w:rsid w:val="0092327C"/>
  </w:style>
  <w:style w:type="character" w:styleId="a9">
    <w:name w:val="Strong"/>
    <w:basedOn w:val="a1"/>
    <w:uiPriority w:val="22"/>
    <w:qFormat/>
    <w:rsid w:val="00AC4AA0"/>
    <w:rPr>
      <w:b/>
      <w:bCs/>
    </w:rPr>
  </w:style>
  <w:style w:type="character" w:customStyle="1" w:styleId="aa">
    <w:name w:val="Основной текст с отступом Знак"/>
    <w:basedOn w:val="a1"/>
    <w:link w:val="ab"/>
    <w:uiPriority w:val="99"/>
    <w:semiHidden/>
    <w:qFormat/>
    <w:rsid w:val="00AC4AA0"/>
    <w:rPr>
      <w:rFonts w:ascii="Calibri" w:eastAsia="Calibri" w:hAnsi="Calibri" w:cs="Times New Roman"/>
    </w:rPr>
  </w:style>
  <w:style w:type="character" w:customStyle="1" w:styleId="bookid1">
    <w:name w:val="bookid1"/>
    <w:basedOn w:val="a1"/>
    <w:qFormat/>
    <w:rsid w:val="00766931"/>
    <w:rPr>
      <w:vanish w:val="0"/>
    </w:rPr>
  </w:style>
  <w:style w:type="character" w:customStyle="1" w:styleId="keyword">
    <w:name w:val="keyword"/>
    <w:basedOn w:val="a1"/>
    <w:qFormat/>
    <w:rsid w:val="007F4415"/>
  </w:style>
  <w:style w:type="character" w:customStyle="1" w:styleId="30">
    <w:name w:val="Заголовок 3 Знак"/>
    <w:basedOn w:val="a1"/>
    <w:link w:val="3"/>
    <w:uiPriority w:val="9"/>
    <w:semiHidden/>
    <w:qFormat/>
    <w:rsid w:val="006C029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ac">
    <w:name w:val="Текст сноски Знак"/>
    <w:basedOn w:val="a1"/>
    <w:link w:val="ad"/>
    <w:uiPriority w:val="99"/>
    <w:semiHidden/>
    <w:qFormat/>
    <w:rsid w:val="00D17237"/>
    <w:rPr>
      <w:rFonts w:ascii="Calibri" w:eastAsia="Calibri" w:hAnsi="Calibri" w:cs="Times New Roman"/>
      <w:sz w:val="20"/>
      <w:szCs w:val="20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basedOn w:val="a1"/>
    <w:unhideWhenUsed/>
    <w:qFormat/>
    <w:rsid w:val="00D17237"/>
    <w:rPr>
      <w:vertAlign w:val="superscript"/>
    </w:rPr>
  </w:style>
  <w:style w:type="character" w:customStyle="1" w:styleId="23">
    <w:name w:val="Текст сноски Знак2"/>
    <w:qFormat/>
    <w:locked/>
    <w:rsid w:val="00C716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РПД Знак"/>
    <w:basedOn w:val="a1"/>
    <w:link w:val="af0"/>
    <w:qFormat/>
    <w:rsid w:val="00EC477F"/>
    <w:rPr>
      <w:rFonts w:ascii="Times New Roman" w:eastAsia="Times New Roman" w:hAnsi="Times New Roman" w:cs="Times New Roman"/>
      <w:sz w:val="28"/>
      <w:lang w:val="en-US"/>
    </w:rPr>
  </w:style>
  <w:style w:type="character" w:customStyle="1" w:styleId="submenu-table">
    <w:name w:val="submenu-table"/>
    <w:qFormat/>
    <w:rsid w:val="0008289A"/>
  </w:style>
  <w:style w:type="character" w:customStyle="1" w:styleId="af1">
    <w:name w:val="Обычный (веб) Знак"/>
    <w:link w:val="af2"/>
    <w:uiPriority w:val="99"/>
    <w:qFormat/>
    <w:locked/>
    <w:rsid w:val="000828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1"/>
    <w:link w:val="af4"/>
    <w:uiPriority w:val="99"/>
    <w:semiHidden/>
    <w:qFormat/>
    <w:rsid w:val="0090398D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4">
    <w:name w:val="Основной текст (14)"/>
    <w:link w:val="141"/>
    <w:uiPriority w:val="99"/>
    <w:qFormat/>
    <w:rsid w:val="00EC1634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af5">
    <w:name w:val="Абзац списка Знак"/>
    <w:link w:val="af6"/>
    <w:uiPriority w:val="34"/>
    <w:qFormat/>
    <w:rsid w:val="00705194"/>
    <w:rPr>
      <w:rFonts w:ascii="Calibri" w:eastAsia="Calibri" w:hAnsi="Calibri" w:cs="Times New Roman"/>
    </w:rPr>
  </w:style>
  <w:style w:type="character" w:customStyle="1" w:styleId="FontStyle12">
    <w:name w:val="Font Style12"/>
    <w:qFormat/>
    <w:rsid w:val="00705194"/>
    <w:rPr>
      <w:rFonts w:ascii="Times New Roman" w:hAnsi="Times New Roman" w:cs="Times New Roman"/>
      <w:sz w:val="26"/>
      <w:szCs w:val="26"/>
    </w:rPr>
  </w:style>
  <w:style w:type="character" w:customStyle="1" w:styleId="WW8Num18z0">
    <w:name w:val="WW8Num18z0"/>
    <w:qFormat/>
  </w:style>
  <w:style w:type="character" w:customStyle="1" w:styleId="WW8Num17z0">
    <w:name w:val="WW8Num17z0"/>
    <w:qFormat/>
    <w:rPr>
      <w:rFonts w:ascii="Times New Roman" w:hAnsi="Times New Roman" w:cs="Times New Roman"/>
    </w:rPr>
  </w:style>
  <w:style w:type="character" w:customStyle="1" w:styleId="WW8Num2z0">
    <w:name w:val="WW8Num2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z1">
    <w:name w:val="WW8Num2z1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3z1">
    <w:name w:val="WW8Num3z1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4z1">
    <w:name w:val="WW8Num4z1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5z1">
    <w:name w:val="WW8Num5z1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6z1">
    <w:name w:val="WW8Num6z1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7z1">
    <w:name w:val="WW8Num7z1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z1">
    <w:name w:val="WW8Num8z1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9z1">
    <w:name w:val="WW8Num9z1"/>
    <w:qFormat/>
    <w:rPr>
      <w:rFonts w:ascii="Symbol" w:hAnsi="Symbol" w:cs="Symbol"/>
    </w:rPr>
  </w:style>
  <w:style w:type="character" w:customStyle="1" w:styleId="46">
    <w:name w:val="Основной текст46"/>
    <w:qFormat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1z1">
    <w:name w:val="WW8Num11z1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2z1">
    <w:name w:val="WW8Num12z1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3z1">
    <w:name w:val="WW8Num13z1"/>
    <w:qFormat/>
    <w:rPr>
      <w:rFonts w:ascii="Symbol" w:hAnsi="Symbol" w:cs="Symbol"/>
    </w:rPr>
  </w:style>
  <w:style w:type="paragraph" w:styleId="af7">
    <w:name w:val="Title"/>
    <w:basedOn w:val="a0"/>
    <w:next w:val="af4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4">
    <w:name w:val="Body Text"/>
    <w:basedOn w:val="a0"/>
    <w:link w:val="af3"/>
    <w:uiPriority w:val="99"/>
    <w:semiHidden/>
    <w:unhideWhenUsed/>
    <w:rsid w:val="0090398D"/>
    <w:pPr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af8">
    <w:name w:val="List"/>
    <w:basedOn w:val="af4"/>
    <w:rPr>
      <w:rFonts w:cs="Noto Sans Devanagari"/>
    </w:rPr>
  </w:style>
  <w:style w:type="paragraph" w:styleId="af9">
    <w:name w:val="caption"/>
    <w:basedOn w:val="a0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a">
    <w:name w:val="index heading"/>
    <w:basedOn w:val="af7"/>
  </w:style>
  <w:style w:type="paragraph" w:styleId="af2">
    <w:name w:val="Normal (Web)"/>
    <w:basedOn w:val="a0"/>
    <w:link w:val="af1"/>
    <w:qFormat/>
    <w:pPr>
      <w:spacing w:before="100" w:after="100"/>
    </w:pPr>
  </w:style>
  <w:style w:type="paragraph" w:styleId="11">
    <w:name w:val="toc 1"/>
    <w:basedOn w:val="a0"/>
    <w:next w:val="a0"/>
    <w:autoRedefine/>
    <w:semiHidden/>
    <w:rsid w:val="00D34A3D"/>
    <w:pPr>
      <w:widowControl w:val="0"/>
      <w:tabs>
        <w:tab w:val="right" w:leader="dot" w:pos="9720"/>
        <w:tab w:val="right" w:leader="dot" w:pos="9771"/>
      </w:tabs>
      <w:spacing w:after="0" w:line="360" w:lineRule="auto"/>
    </w:pPr>
    <w:rPr>
      <w:rFonts w:ascii="Times New Roman" w:hAnsi="Times New Roman"/>
      <w:bCs/>
      <w:caps/>
      <w:sz w:val="24"/>
      <w:szCs w:val="24"/>
    </w:rPr>
  </w:style>
  <w:style w:type="paragraph" w:styleId="32">
    <w:name w:val="Body Text Indent 3"/>
    <w:basedOn w:val="a0"/>
    <w:link w:val="31"/>
    <w:uiPriority w:val="99"/>
    <w:semiHidden/>
    <w:unhideWhenUsed/>
    <w:qFormat/>
    <w:rsid w:val="00D34A3D"/>
    <w:pPr>
      <w:spacing w:after="120"/>
      <w:ind w:left="283"/>
    </w:pPr>
    <w:rPr>
      <w:sz w:val="16"/>
      <w:szCs w:val="16"/>
    </w:rPr>
  </w:style>
  <w:style w:type="paragraph" w:customStyle="1" w:styleId="p58">
    <w:name w:val="p58"/>
    <w:basedOn w:val="a0"/>
    <w:qFormat/>
    <w:rsid w:val="00D34A3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59">
    <w:name w:val="p59"/>
    <w:basedOn w:val="a0"/>
    <w:qFormat/>
    <w:rsid w:val="00D34A3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0">
    <w:name w:val="p60"/>
    <w:basedOn w:val="a0"/>
    <w:qFormat/>
    <w:rsid w:val="00D34A3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Body Text 2"/>
    <w:basedOn w:val="a0"/>
    <w:link w:val="21"/>
    <w:uiPriority w:val="99"/>
    <w:semiHidden/>
    <w:unhideWhenUsed/>
    <w:qFormat/>
    <w:rsid w:val="00A112AE"/>
    <w:pPr>
      <w:spacing w:after="120" w:line="480" w:lineRule="auto"/>
    </w:pPr>
  </w:style>
  <w:style w:type="paragraph" w:customStyle="1" w:styleId="12">
    <w:name w:val="Обычный1"/>
    <w:qFormat/>
    <w:rsid w:val="00A112AE"/>
    <w:pPr>
      <w:widowControl w:val="0"/>
      <w:spacing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qFormat/>
    <w:rsid w:val="00A112AE"/>
    <w:pPr>
      <w:widowControl w:val="0"/>
      <w:spacing w:before="160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13">
    <w:name w:val="Абзац списка1"/>
    <w:basedOn w:val="a0"/>
    <w:qFormat/>
    <w:rsid w:val="003677B9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1">
    <w:name w:val="List Paragraph1"/>
    <w:basedOn w:val="a0"/>
    <w:qFormat/>
    <w:rsid w:val="00BF3644"/>
    <w:pPr>
      <w:ind w:left="720"/>
    </w:pPr>
    <w:rPr>
      <w:rFonts w:eastAsia="Times New Roman"/>
    </w:rPr>
  </w:style>
  <w:style w:type="paragraph" w:styleId="af6">
    <w:name w:val="List Paragraph"/>
    <w:basedOn w:val="a0"/>
    <w:link w:val="af5"/>
    <w:uiPriority w:val="34"/>
    <w:qFormat/>
  </w:style>
  <w:style w:type="paragraph" w:customStyle="1" w:styleId="afb">
    <w:name w:val="Колонтитул"/>
    <w:basedOn w:val="a0"/>
    <w:qFormat/>
  </w:style>
  <w:style w:type="paragraph" w:styleId="a6">
    <w:name w:val="footer"/>
    <w:basedOn w:val="a0"/>
    <w:link w:val="a5"/>
    <w:uiPriority w:val="99"/>
    <w:rsid w:val="005522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0">
    <w:name w:val="HTML Preformatted"/>
    <w:basedOn w:val="a0"/>
    <w:link w:val="HTML"/>
    <w:qFormat/>
    <w:rsid w:val="00311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4">
    <w:name w:val="FR4"/>
    <w:qFormat/>
    <w:rsid w:val="00375BF7"/>
    <w:pPr>
      <w:widowControl w:val="0"/>
      <w:ind w:firstLine="340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Style208">
    <w:name w:val="Style208"/>
    <w:basedOn w:val="a0"/>
    <w:qFormat/>
    <w:rsid w:val="005B37A7"/>
    <w:pPr>
      <w:widowControl w:val="0"/>
      <w:spacing w:after="0" w:line="259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">
    <w:name w:val="p1"/>
    <w:basedOn w:val="a0"/>
    <w:qFormat/>
    <w:rsid w:val="000B2943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0"/>
    <w:link w:val="a7"/>
    <w:uiPriority w:val="99"/>
    <w:semiHidden/>
    <w:unhideWhenUsed/>
    <w:qFormat/>
    <w:rsid w:val="009118F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p363">
    <w:name w:val="p363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69">
    <w:name w:val="p369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71">
    <w:name w:val="p371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64">
    <w:name w:val="p364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67">
    <w:name w:val="p367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68">
    <w:name w:val="p368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70">
    <w:name w:val="p370"/>
    <w:basedOn w:val="a0"/>
    <w:qFormat/>
    <w:rsid w:val="0092327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ody Text Indent"/>
    <w:basedOn w:val="a0"/>
    <w:link w:val="aa"/>
    <w:uiPriority w:val="99"/>
    <w:semiHidden/>
    <w:unhideWhenUsed/>
    <w:rsid w:val="00AC4AA0"/>
    <w:pPr>
      <w:spacing w:after="120"/>
      <w:ind w:left="283"/>
    </w:pPr>
  </w:style>
  <w:style w:type="paragraph" w:customStyle="1" w:styleId="western">
    <w:name w:val="western"/>
    <w:basedOn w:val="a0"/>
    <w:qFormat/>
    <w:rsid w:val="00F670F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Маркированный."/>
    <w:basedOn w:val="a0"/>
    <w:qFormat/>
    <w:rsid w:val="006528B8"/>
    <w:pPr>
      <w:numPr>
        <w:numId w:val="2"/>
      </w:numPr>
      <w:spacing w:after="0" w:line="240" w:lineRule="auto"/>
    </w:pPr>
    <w:rPr>
      <w:rFonts w:ascii="Times New Roman" w:hAnsi="Times New Roman"/>
      <w:sz w:val="24"/>
    </w:rPr>
  </w:style>
  <w:style w:type="paragraph" w:customStyle="1" w:styleId="afc">
    <w:name w:val="параграф"/>
    <w:basedOn w:val="a0"/>
    <w:qFormat/>
    <w:rsid w:val="00B03CFE"/>
    <w:pPr>
      <w:spacing w:before="80" w:after="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qFormat/>
    <w:rsid w:val="00B10736"/>
    <w:rPr>
      <w:rFonts w:ascii="Arial" w:eastAsia="Calibri" w:hAnsi="Arial" w:cs="Arial"/>
      <w:color w:val="000000"/>
      <w:sz w:val="24"/>
      <w:szCs w:val="24"/>
    </w:rPr>
  </w:style>
  <w:style w:type="paragraph" w:styleId="ad">
    <w:name w:val="footnote text"/>
    <w:basedOn w:val="a0"/>
    <w:link w:val="ac"/>
    <w:unhideWhenUsed/>
    <w:rsid w:val="00D17237"/>
    <w:pPr>
      <w:spacing w:after="0" w:line="240" w:lineRule="auto"/>
    </w:pPr>
    <w:rPr>
      <w:sz w:val="20"/>
      <w:szCs w:val="20"/>
    </w:rPr>
  </w:style>
  <w:style w:type="paragraph" w:styleId="afd">
    <w:name w:val="TOC Heading"/>
    <w:basedOn w:val="1"/>
    <w:next w:val="a0"/>
    <w:uiPriority w:val="39"/>
    <w:semiHidden/>
    <w:unhideWhenUsed/>
    <w:qFormat/>
    <w:rsid w:val="00B22C72"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en-US"/>
    </w:rPr>
  </w:style>
  <w:style w:type="paragraph" w:customStyle="1" w:styleId="af0">
    <w:name w:val="РПД"/>
    <w:basedOn w:val="a0"/>
    <w:link w:val="af"/>
    <w:qFormat/>
    <w:rsid w:val="00EC477F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lang w:val="en-US"/>
    </w:rPr>
  </w:style>
  <w:style w:type="paragraph" w:customStyle="1" w:styleId="Style6">
    <w:name w:val="Style6"/>
    <w:basedOn w:val="a0"/>
    <w:uiPriority w:val="99"/>
    <w:qFormat/>
    <w:rsid w:val="00542D13"/>
    <w:pPr>
      <w:widowControl w:val="0"/>
      <w:spacing w:after="0" w:line="322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210">
    <w:name w:val="Средняя сетка 21"/>
    <w:uiPriority w:val="1"/>
    <w:qFormat/>
    <w:rsid w:val="00EC1634"/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141">
    <w:name w:val="Основной текст (14)1"/>
    <w:basedOn w:val="a0"/>
    <w:link w:val="14"/>
    <w:uiPriority w:val="99"/>
    <w:qFormat/>
    <w:rsid w:val="00EC1634"/>
    <w:pPr>
      <w:shd w:val="clear" w:color="auto" w:fill="FFFFFF"/>
      <w:spacing w:before="120" w:after="120" w:line="270" w:lineRule="exact"/>
      <w:ind w:hanging="300"/>
    </w:pPr>
    <w:rPr>
      <w:rFonts w:ascii="Century Schoolbook" w:hAnsi="Century Schoolbook" w:cs="Century Schoolbook"/>
      <w:sz w:val="18"/>
      <w:szCs w:val="18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Содержимое таблицы"/>
    <w:basedOn w:val="a0"/>
    <w:qFormat/>
    <w:pPr>
      <w:widowControl w:val="0"/>
      <w:suppressLineNumbers/>
    </w:pPr>
  </w:style>
  <w:style w:type="paragraph" w:customStyle="1" w:styleId="aff">
    <w:name w:val="Заголовок таблицы"/>
    <w:basedOn w:val="afe"/>
    <w:qFormat/>
    <w:pPr>
      <w:jc w:val="center"/>
    </w:pPr>
    <w:rPr>
      <w:b/>
      <w:bCs/>
    </w:rPr>
  </w:style>
  <w:style w:type="paragraph" w:customStyle="1" w:styleId="Style45">
    <w:name w:val="Style45"/>
    <w:basedOn w:val="a0"/>
    <w:qFormat/>
    <w:pPr>
      <w:spacing w:line="485" w:lineRule="exact"/>
      <w:ind w:hanging="355"/>
    </w:pPr>
    <w:rPr>
      <w:lang w:val="en-US"/>
    </w:rPr>
  </w:style>
  <w:style w:type="paragraph" w:customStyle="1" w:styleId="TableParagraph">
    <w:name w:val="Table Paragraph"/>
    <w:basedOn w:val="a0"/>
    <w:qFormat/>
  </w:style>
  <w:style w:type="paragraph" w:customStyle="1" w:styleId="63">
    <w:name w:val="Основной текст63"/>
    <w:basedOn w:val="a0"/>
    <w:qFormat/>
    <w:pPr>
      <w:shd w:val="clear" w:color="auto" w:fill="FFFFFF"/>
      <w:spacing w:before="420" w:after="420" w:line="0" w:lineRule="atLeast"/>
    </w:pPr>
    <w:rPr>
      <w:rFonts w:ascii="Calibri" w:hAnsi="Calibri" w:cs="Calibri"/>
      <w:spacing w:val="10"/>
      <w:sz w:val="25"/>
      <w:szCs w:val="25"/>
    </w:rPr>
  </w:style>
  <w:style w:type="paragraph" w:styleId="aff0">
    <w:name w:val="Subtitle"/>
    <w:basedOn w:val="a0"/>
    <w:next w:val="af4"/>
    <w:qFormat/>
    <w:pPr>
      <w:jc w:val="center"/>
    </w:pPr>
  </w:style>
  <w:style w:type="numbering" w:customStyle="1" w:styleId="WW8Num18">
    <w:name w:val="WW8Num18"/>
    <w:qFormat/>
  </w:style>
  <w:style w:type="numbering" w:customStyle="1" w:styleId="WW8Num17">
    <w:name w:val="WW8Num17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table" w:customStyle="1" w:styleId="TableNormal">
    <w:name w:val="Table Normal"/>
    <w:rsid w:val="001C7968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1">
    <w:name w:val="Table Grid"/>
    <w:basedOn w:val="a2"/>
    <w:uiPriority w:val="39"/>
    <w:rsid w:val="00F67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DE796-FCDC-463B-BBAA-C813539E8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36</Pages>
  <Words>8522</Words>
  <Characters>48578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dc:description/>
  <cp:lastModifiedBy>Айрапетян Каринэ Петросовна</cp:lastModifiedBy>
  <cp:revision>201</cp:revision>
  <cp:lastPrinted>2023-02-03T10:53:00Z</cp:lastPrinted>
  <dcterms:created xsi:type="dcterms:W3CDTF">2018-07-20T03:47:00Z</dcterms:created>
  <dcterms:modified xsi:type="dcterms:W3CDTF">2024-04-24T08:10:00Z</dcterms:modified>
  <dc:language>ru-RU</dc:language>
</cp:coreProperties>
</file>